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FEBCB" w14:textId="4678C7DA" w:rsidR="004C3D07" w:rsidRPr="00A34492" w:rsidRDefault="004C3D07" w:rsidP="00B312BF">
      <w:pPr>
        <w:tabs>
          <w:tab w:val="left" w:pos="1470"/>
          <w:tab w:val="center" w:pos="4680"/>
        </w:tabs>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Parameswari Mukherjee</w:t>
      </w:r>
      <w:r w:rsidR="00866329" w:rsidRPr="00A34492">
        <w:rPr>
          <w:rFonts w:ascii="Times New Roman" w:hAnsi="Times New Roman" w:cs="Times New Roman"/>
          <w:b/>
          <w:bCs/>
          <w:color w:val="000000"/>
          <w:sz w:val="24"/>
          <w:szCs w:val="24"/>
        </w:rPr>
        <w:t>, PhD (She/Her)</w:t>
      </w:r>
    </w:p>
    <w:p w14:paraId="38863530" w14:textId="77777777" w:rsidR="00866329" w:rsidRPr="00A34492" w:rsidRDefault="00866329" w:rsidP="00866329">
      <w:pPr>
        <w:tabs>
          <w:tab w:val="left" w:pos="1548"/>
        </w:tabs>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Assistant Professor</w:t>
      </w:r>
    </w:p>
    <w:p w14:paraId="5D5976EB" w14:textId="4D4697D3" w:rsidR="004C3D07" w:rsidRPr="00A34492" w:rsidRDefault="00866329" w:rsidP="00866329">
      <w:pPr>
        <w:tabs>
          <w:tab w:val="left" w:pos="1548"/>
        </w:tabs>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Department of Communication</w:t>
      </w:r>
      <w:r w:rsidR="00225511" w:rsidRPr="00A34492">
        <w:rPr>
          <w:rFonts w:ascii="Times New Roman" w:hAnsi="Times New Roman" w:cs="Times New Roman"/>
          <w:color w:val="000000"/>
          <w:sz w:val="24"/>
          <w:szCs w:val="24"/>
        </w:rPr>
        <w:t xml:space="preserve"> Studies</w:t>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br/>
      </w:r>
      <w:r w:rsidR="007E36F8" w:rsidRPr="00A34492">
        <w:rPr>
          <w:rFonts w:ascii="Times New Roman" w:hAnsi="Times New Roman" w:cs="Times New Roman"/>
          <w:color w:val="000000"/>
          <w:sz w:val="24"/>
          <w:szCs w:val="24"/>
        </w:rPr>
        <w:t xml:space="preserve">Metropolitan State </w:t>
      </w:r>
      <w:r w:rsidR="004C3D07" w:rsidRPr="00A34492">
        <w:rPr>
          <w:rFonts w:ascii="Times New Roman" w:hAnsi="Times New Roman" w:cs="Times New Roman"/>
          <w:color w:val="000000"/>
          <w:sz w:val="24"/>
          <w:szCs w:val="24"/>
        </w:rPr>
        <w:t xml:space="preserve">University of </w:t>
      </w:r>
      <w:r w:rsidR="007E36F8" w:rsidRPr="00A34492">
        <w:rPr>
          <w:rFonts w:ascii="Times New Roman" w:hAnsi="Times New Roman" w:cs="Times New Roman"/>
          <w:color w:val="000000"/>
          <w:sz w:val="24"/>
          <w:szCs w:val="24"/>
        </w:rPr>
        <w:t>Denver</w:t>
      </w:r>
    </w:p>
    <w:p w14:paraId="748E153D" w14:textId="0965C146" w:rsidR="004C3D07" w:rsidRPr="00A34492" w:rsidRDefault="002B3DE5" w:rsidP="00866329">
      <w:pPr>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Central Classroom 120D</w:t>
      </w:r>
      <w:r w:rsidRPr="00A34492">
        <w:rPr>
          <w:rFonts w:ascii="Times New Roman" w:hAnsi="Times New Roman" w:cs="Times New Roman"/>
          <w:color w:val="000000"/>
          <w:sz w:val="24"/>
          <w:szCs w:val="24"/>
        </w:rPr>
        <w:br/>
        <w:t xml:space="preserve">Campus Box 34 P.O. Box 173362 </w:t>
      </w:r>
      <w:r w:rsidRPr="00A34492">
        <w:rPr>
          <w:rFonts w:ascii="Times New Roman" w:hAnsi="Times New Roman" w:cs="Times New Roman"/>
          <w:color w:val="000000"/>
          <w:sz w:val="24"/>
          <w:szCs w:val="24"/>
        </w:rPr>
        <w:br/>
        <w:t xml:space="preserve">Denver, CO 80217-3362 </w:t>
      </w:r>
      <w:r w:rsidRPr="00A34492">
        <w:rPr>
          <w:rFonts w:ascii="Times New Roman" w:hAnsi="Times New Roman" w:cs="Times New Roman"/>
          <w:color w:val="000000"/>
          <w:sz w:val="24"/>
          <w:szCs w:val="24"/>
        </w:rPr>
        <w:br/>
      </w:r>
      <w:r w:rsidR="004C3D07" w:rsidRPr="00A34492">
        <w:rPr>
          <w:rFonts w:ascii="Times New Roman" w:hAnsi="Times New Roman" w:cs="Times New Roman"/>
          <w:color w:val="000000"/>
          <w:sz w:val="24"/>
          <w:szCs w:val="24"/>
        </w:rPr>
        <w:t xml:space="preserve">e-mail: </w:t>
      </w:r>
      <w:r w:rsidR="00F94B73" w:rsidRPr="00A34492">
        <w:rPr>
          <w:rFonts w:ascii="Times New Roman" w:hAnsi="Times New Roman" w:cs="Times New Roman"/>
          <w:sz w:val="24"/>
          <w:szCs w:val="24"/>
        </w:rPr>
        <w:t>pamukherje</w:t>
      </w:r>
      <w:r w:rsidR="004C3D07" w:rsidRPr="00A34492">
        <w:rPr>
          <w:rFonts w:ascii="Times New Roman" w:hAnsi="Times New Roman" w:cs="Times New Roman"/>
          <w:sz w:val="24"/>
          <w:szCs w:val="24"/>
        </w:rPr>
        <w:t>@</w:t>
      </w:r>
      <w:r w:rsidR="00F94B73" w:rsidRPr="00A34492">
        <w:rPr>
          <w:rFonts w:ascii="Times New Roman" w:hAnsi="Times New Roman" w:cs="Times New Roman"/>
          <w:sz w:val="24"/>
          <w:szCs w:val="24"/>
        </w:rPr>
        <w:t>msudenver</w:t>
      </w:r>
      <w:r w:rsidR="004C3D07" w:rsidRPr="00A34492">
        <w:rPr>
          <w:rFonts w:ascii="Times New Roman" w:hAnsi="Times New Roman" w:cs="Times New Roman"/>
          <w:sz w:val="24"/>
          <w:szCs w:val="24"/>
        </w:rPr>
        <w:t>.edu</w:t>
      </w:r>
      <w:r w:rsidR="004C3D07" w:rsidRPr="00A34492">
        <w:rPr>
          <w:rStyle w:val="Hyperlink"/>
          <w:rFonts w:ascii="Times New Roman" w:hAnsi="Times New Roman" w:cs="Times New Roman"/>
          <w:sz w:val="24"/>
          <w:szCs w:val="24"/>
        </w:rPr>
        <w:br/>
      </w:r>
      <w:r w:rsidR="004C3D07" w:rsidRPr="00A34492">
        <w:rPr>
          <w:rFonts w:ascii="Times New Roman" w:hAnsi="Times New Roman" w:cs="Times New Roman"/>
          <w:color w:val="000000"/>
          <w:sz w:val="24"/>
          <w:szCs w:val="24"/>
        </w:rPr>
        <w:t>Phone:</w:t>
      </w:r>
      <w:r w:rsidR="00C9177A" w:rsidRPr="00A34492">
        <w:rPr>
          <w:rFonts w:ascii="Times New Roman" w:hAnsi="Times New Roman" w:cs="Times New Roman"/>
          <w:color w:val="000000"/>
          <w:sz w:val="24"/>
          <w:szCs w:val="24"/>
        </w:rPr>
        <w:t xml:space="preserve"> 303.615.0676</w:t>
      </w:r>
    </w:p>
    <w:p w14:paraId="4EBB7C0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7249E51A" w14:textId="77777777" w:rsidR="00A7512D" w:rsidRPr="00A34492" w:rsidRDefault="00A7512D" w:rsidP="00B312BF">
      <w:pPr>
        <w:autoSpaceDE w:val="0"/>
        <w:autoSpaceDN w:val="0"/>
        <w:adjustRightInd w:val="0"/>
        <w:spacing w:after="0" w:line="240" w:lineRule="auto"/>
        <w:rPr>
          <w:rFonts w:ascii="Times New Roman" w:hAnsi="Times New Roman" w:cs="Times New Roman"/>
          <w:color w:val="000000"/>
          <w:sz w:val="24"/>
          <w:szCs w:val="24"/>
        </w:rPr>
      </w:pPr>
    </w:p>
    <w:p w14:paraId="5CE7B365"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Education</w:t>
      </w:r>
    </w:p>
    <w:p w14:paraId="3FDA1118"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p>
    <w:p w14:paraId="2EDD98DE"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Doctor of Philosophy in Communication</w:t>
      </w:r>
    </w:p>
    <w:p w14:paraId="063E41F6" w14:textId="69A85AD9"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hAnsi="Times New Roman" w:cs="Times New Roman"/>
          <w:b/>
          <w:bCs/>
          <w:color w:val="000000"/>
          <w:sz w:val="24"/>
          <w:szCs w:val="24"/>
        </w:rPr>
        <w:t>University of South Florida</w:t>
      </w:r>
      <w:r w:rsidR="00A178B2" w:rsidRPr="00A34492">
        <w:rPr>
          <w:rFonts w:ascii="Times New Roman" w:hAnsi="Times New Roman" w:cs="Times New Roman"/>
          <w:b/>
          <w:bCs/>
          <w:color w:val="000000"/>
          <w:sz w:val="24"/>
          <w:szCs w:val="24"/>
        </w:rPr>
        <w:t>, USA</w:t>
      </w:r>
      <w:r w:rsidRPr="00A34492">
        <w:rPr>
          <w:rFonts w:ascii="Times New Roman" w:hAnsi="Times New Roman" w:cs="Times New Roman"/>
          <w:b/>
          <w:bCs/>
          <w:color w:val="000000"/>
          <w:sz w:val="24"/>
          <w:szCs w:val="24"/>
        </w:rPr>
        <w:t xml:space="preserve"> (2019-2023)</w:t>
      </w:r>
      <w:r w:rsidRPr="00A34492">
        <w:rPr>
          <w:rFonts w:ascii="Times New Roman" w:hAnsi="Times New Roman" w:cs="Times New Roman"/>
          <w:b/>
          <w:bCs/>
          <w:color w:val="000000"/>
          <w:sz w:val="24"/>
          <w:szCs w:val="24"/>
        </w:rPr>
        <w:tab/>
      </w:r>
      <w:r w:rsidRPr="00A34492">
        <w:rPr>
          <w:rFonts w:ascii="Times New Roman" w:hAnsi="Times New Roman" w:cs="Times New Roman"/>
          <w:b/>
          <w:bCs/>
          <w:color w:val="000000"/>
          <w:sz w:val="24"/>
          <w:szCs w:val="24"/>
        </w:rPr>
        <w:br/>
      </w:r>
      <w:r w:rsidRPr="00A34492">
        <w:rPr>
          <w:rFonts w:ascii="Times New Roman" w:eastAsia="TimesNewRomanPSMT" w:hAnsi="Times New Roman" w:cs="Times New Roman"/>
          <w:color w:val="000000"/>
          <w:sz w:val="24"/>
          <w:szCs w:val="24"/>
        </w:rPr>
        <w:t xml:space="preserve">Major: Health Communication and Organizational </w:t>
      </w:r>
      <w:r w:rsidR="00354F83" w:rsidRPr="00A34492">
        <w:rPr>
          <w:rFonts w:ascii="Times New Roman" w:eastAsia="TimesNewRomanPSMT" w:hAnsi="Times New Roman" w:cs="Times New Roman"/>
          <w:color w:val="000000"/>
          <w:sz w:val="24"/>
          <w:szCs w:val="24"/>
        </w:rPr>
        <w:t>Communication</w:t>
      </w:r>
      <w:r w:rsidRPr="00A34492">
        <w:rPr>
          <w:rFonts w:ascii="Times New Roman" w:eastAsia="TimesNewRomanPSMT" w:hAnsi="Times New Roman" w:cs="Times New Roman"/>
          <w:color w:val="000000"/>
          <w:sz w:val="24"/>
          <w:szCs w:val="24"/>
        </w:rPr>
        <w:br/>
        <w:t>Minor: Research Methods and Critical Communication Pedagogy</w:t>
      </w:r>
    </w:p>
    <w:p w14:paraId="1D752E85"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eastAsia="TimesNewRomanPSMT" w:hAnsi="Times New Roman" w:cs="Times New Roman"/>
          <w:color w:val="000000"/>
          <w:sz w:val="24"/>
          <w:szCs w:val="24"/>
        </w:rPr>
        <w:t xml:space="preserve">Dissertation Title: Organizing and Communicating Health: A Culture-Centered and </w:t>
      </w:r>
      <w:proofErr w:type="spellStart"/>
      <w:r w:rsidRPr="00A34492">
        <w:rPr>
          <w:rFonts w:ascii="Times New Roman" w:eastAsia="TimesNewRomanPSMT" w:hAnsi="Times New Roman" w:cs="Times New Roman"/>
          <w:color w:val="000000"/>
          <w:sz w:val="24"/>
          <w:szCs w:val="24"/>
        </w:rPr>
        <w:t>Necrocapitalist</w:t>
      </w:r>
      <w:proofErr w:type="spellEnd"/>
      <w:r w:rsidRPr="00A34492">
        <w:rPr>
          <w:rFonts w:ascii="Times New Roman" w:eastAsia="TimesNewRomanPSMT" w:hAnsi="Times New Roman" w:cs="Times New Roman"/>
          <w:color w:val="000000"/>
          <w:sz w:val="24"/>
          <w:szCs w:val="24"/>
        </w:rPr>
        <w:t xml:space="preserve"> Inquiry on Groundwater Contamination in Rural West Bengal</w:t>
      </w:r>
      <w:r w:rsidRPr="00A34492">
        <w:rPr>
          <w:rFonts w:ascii="Times New Roman" w:eastAsia="TimesNewRomanPSMT" w:hAnsi="Times New Roman" w:cs="Times New Roman"/>
          <w:color w:val="000000"/>
          <w:sz w:val="24"/>
          <w:szCs w:val="24"/>
        </w:rPr>
        <w:br/>
        <w:t>Dissertation Chair: Dr. Ambar Basu</w:t>
      </w:r>
      <w:r w:rsidRPr="00A34492">
        <w:rPr>
          <w:rFonts w:ascii="Times New Roman" w:eastAsia="TimesNewRomanPSMT" w:hAnsi="Times New Roman" w:cs="Times New Roman"/>
          <w:color w:val="000000"/>
          <w:sz w:val="24"/>
          <w:szCs w:val="24"/>
        </w:rPr>
        <w:br/>
        <w:t>Dissertation Committee: Dr. Patrice Buzzanell, Dr. Mahuya Pal, and Dr. Heather Zoller</w:t>
      </w:r>
    </w:p>
    <w:p w14:paraId="338667FA"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464FBC7C"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Master’s in Communication</w:t>
      </w:r>
    </w:p>
    <w:p w14:paraId="7BFEB2A4" w14:textId="481313F5"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University of Cincinnati</w:t>
      </w:r>
      <w:r w:rsidR="00A178B2" w:rsidRPr="00A34492">
        <w:rPr>
          <w:rFonts w:ascii="Times New Roman" w:hAnsi="Times New Roman" w:cs="Times New Roman"/>
          <w:b/>
          <w:bCs/>
          <w:color w:val="000000"/>
          <w:sz w:val="24"/>
          <w:szCs w:val="24"/>
        </w:rPr>
        <w:t>, USA</w:t>
      </w:r>
      <w:r w:rsidRPr="00A34492">
        <w:rPr>
          <w:rFonts w:ascii="Times New Roman" w:hAnsi="Times New Roman" w:cs="Times New Roman"/>
          <w:b/>
          <w:bCs/>
          <w:color w:val="000000"/>
          <w:sz w:val="24"/>
          <w:szCs w:val="24"/>
        </w:rPr>
        <w:t xml:space="preserve"> (2017-2019)</w:t>
      </w:r>
      <w:r w:rsidRPr="00A34492">
        <w:rPr>
          <w:rFonts w:ascii="Times New Roman" w:hAnsi="Times New Roman" w:cs="Times New Roman"/>
          <w:b/>
          <w:bCs/>
          <w:color w:val="000000"/>
          <w:sz w:val="24"/>
          <w:szCs w:val="24"/>
        </w:rPr>
        <w:tab/>
      </w:r>
      <w:r w:rsidRPr="00A34492">
        <w:rPr>
          <w:rFonts w:ascii="Times New Roman" w:hAnsi="Times New Roman" w:cs="Times New Roman"/>
          <w:b/>
          <w:bCs/>
          <w:color w:val="000000"/>
          <w:sz w:val="24"/>
          <w:szCs w:val="24"/>
        </w:rPr>
        <w:tab/>
      </w:r>
    </w:p>
    <w:p w14:paraId="7518365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Major: Health Communication</w:t>
      </w:r>
      <w:r w:rsidRPr="00A34492">
        <w:rPr>
          <w:rFonts w:ascii="Times New Roman" w:hAnsi="Times New Roman" w:cs="Times New Roman"/>
          <w:color w:val="000000"/>
          <w:sz w:val="24"/>
          <w:szCs w:val="24"/>
        </w:rPr>
        <w:br/>
        <w:t>Minor: Dialogue, and Advanced Critical and Rhetorical Theory</w:t>
      </w:r>
    </w:p>
    <w:p w14:paraId="3CEA6022"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MA thesis: Analyzing the Discourse of Community Participation within a Multistakeholder</w:t>
      </w:r>
    </w:p>
    <w:p w14:paraId="0676C3CF" w14:textId="0094CDEF"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Arsenic Remediation and Intervention in West Bengal</w:t>
      </w:r>
      <w:r w:rsidR="009652CF" w:rsidRPr="00A34492">
        <w:rPr>
          <w:rFonts w:ascii="Times New Roman" w:hAnsi="Times New Roman" w:cs="Times New Roman"/>
          <w:color w:val="000000"/>
          <w:sz w:val="24"/>
          <w:szCs w:val="24"/>
        </w:rPr>
        <w:br/>
      </w:r>
    </w:p>
    <w:p w14:paraId="350D5757" w14:textId="1FB445E4"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bookmarkStart w:id="0" w:name="_Hlk101347210"/>
      <w:r w:rsidRPr="00A34492">
        <w:rPr>
          <w:rFonts w:ascii="Times New Roman" w:hAnsi="Times New Roman" w:cs="Times New Roman"/>
          <w:b/>
          <w:bCs/>
          <w:color w:val="000000"/>
          <w:sz w:val="24"/>
          <w:szCs w:val="24"/>
        </w:rPr>
        <w:t xml:space="preserve">Postgraduate Diploma </w:t>
      </w:r>
      <w:bookmarkEnd w:id="0"/>
      <w:r w:rsidRPr="00A34492">
        <w:rPr>
          <w:rFonts w:ascii="Times New Roman" w:eastAsia="TimesNewRomanPSMT" w:hAnsi="Times New Roman" w:cs="Times New Roman"/>
          <w:b/>
          <w:color w:val="000000"/>
          <w:sz w:val="24"/>
          <w:szCs w:val="24"/>
        </w:rPr>
        <w:t>in Media and Communication</w:t>
      </w:r>
    </w:p>
    <w:p w14:paraId="5BDC77A0" w14:textId="50A10F38"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hAnsi="Times New Roman" w:cs="Times New Roman"/>
          <w:b/>
          <w:bCs/>
          <w:color w:val="000000"/>
          <w:sz w:val="24"/>
          <w:szCs w:val="24"/>
        </w:rPr>
        <w:t>NSHM Institute of Media and Communication, India</w:t>
      </w:r>
      <w:r w:rsidR="0051234B" w:rsidRPr="00A34492">
        <w:rPr>
          <w:rFonts w:ascii="Times New Roman" w:hAnsi="Times New Roman" w:cs="Times New Roman"/>
          <w:b/>
          <w:bCs/>
          <w:color w:val="000000"/>
          <w:sz w:val="24"/>
          <w:szCs w:val="24"/>
        </w:rPr>
        <w:t xml:space="preserve"> (2007-2009)</w:t>
      </w:r>
    </w:p>
    <w:p w14:paraId="33E618DB"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eastAsia="TimesNewRomanPSMT" w:hAnsi="Times New Roman" w:cs="Times New Roman"/>
          <w:color w:val="000000"/>
          <w:sz w:val="24"/>
          <w:szCs w:val="24"/>
        </w:rPr>
        <w:t>Major: Journalism across Media</w:t>
      </w:r>
      <w:r w:rsidRPr="00A34492">
        <w:rPr>
          <w:rFonts w:ascii="Times New Roman" w:eastAsia="TimesNewRomanPSMT" w:hAnsi="Times New Roman" w:cs="Times New Roman"/>
          <w:color w:val="000000"/>
          <w:sz w:val="24"/>
          <w:szCs w:val="24"/>
        </w:rPr>
        <w:br/>
        <w:t>Minor: Short Film Making and Research Techniques</w:t>
      </w:r>
    </w:p>
    <w:p w14:paraId="1D545A55"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p>
    <w:p w14:paraId="481A4160" w14:textId="2F84DF61"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b/>
          <w:bCs/>
          <w:color w:val="000000"/>
          <w:sz w:val="24"/>
          <w:szCs w:val="24"/>
        </w:rPr>
        <w:t xml:space="preserve">Bachelor of Science </w:t>
      </w:r>
      <w:r w:rsidRPr="00A34492">
        <w:rPr>
          <w:rFonts w:ascii="Times New Roman" w:hAnsi="Times New Roman" w:cs="Times New Roman"/>
          <w:b/>
          <w:color w:val="000000"/>
          <w:sz w:val="24"/>
          <w:szCs w:val="24"/>
        </w:rPr>
        <w:t>in Geography</w:t>
      </w:r>
      <w:r w:rsidRPr="00A34492">
        <w:rPr>
          <w:rFonts w:ascii="Times New Roman" w:hAnsi="Times New Roman" w:cs="Times New Roman"/>
          <w:color w:val="000000"/>
          <w:sz w:val="24"/>
          <w:szCs w:val="24"/>
        </w:rPr>
        <w:t xml:space="preserve"> (Honors.) </w:t>
      </w:r>
      <w:r w:rsidRPr="00A34492">
        <w:rPr>
          <w:rFonts w:ascii="Times New Roman" w:hAnsi="Times New Roman" w:cs="Times New Roman"/>
          <w:color w:val="000000"/>
          <w:sz w:val="24"/>
          <w:szCs w:val="24"/>
        </w:rPr>
        <w:br/>
      </w:r>
      <w:r w:rsidRPr="00A34492">
        <w:rPr>
          <w:rFonts w:ascii="Times New Roman" w:hAnsi="Times New Roman" w:cs="Times New Roman"/>
          <w:b/>
          <w:bCs/>
          <w:color w:val="000000"/>
          <w:sz w:val="24"/>
          <w:szCs w:val="24"/>
        </w:rPr>
        <w:t>University of Calcutta, India</w:t>
      </w:r>
      <w:r w:rsidR="0051234B" w:rsidRPr="00A34492">
        <w:rPr>
          <w:rFonts w:ascii="Times New Roman" w:hAnsi="Times New Roman" w:cs="Times New Roman"/>
          <w:b/>
          <w:bCs/>
          <w:color w:val="000000"/>
          <w:sz w:val="24"/>
          <w:szCs w:val="24"/>
        </w:rPr>
        <w:t xml:space="preserve"> (2004-2007)</w:t>
      </w:r>
    </w:p>
    <w:p w14:paraId="07CB234F" w14:textId="4AEDDE61" w:rsidR="00B312BF"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Emphasis: Human Geography, Hydrology, Climate Change, GIS and Remote Sensing, Statistical Methods</w:t>
      </w:r>
      <w:r w:rsidRPr="00A34492">
        <w:rPr>
          <w:rFonts w:ascii="Times New Roman" w:hAnsi="Times New Roman" w:cs="Times New Roman"/>
          <w:color w:val="000000"/>
          <w:sz w:val="24"/>
          <w:szCs w:val="24"/>
        </w:rPr>
        <w:br/>
        <w:t>Minor: Political Science and Economics</w:t>
      </w:r>
    </w:p>
    <w:p w14:paraId="7BFC2AF3" w14:textId="77777777" w:rsidR="00A7512D" w:rsidRPr="00A34492" w:rsidRDefault="00A7512D" w:rsidP="00B312BF">
      <w:pPr>
        <w:autoSpaceDE w:val="0"/>
        <w:autoSpaceDN w:val="0"/>
        <w:adjustRightInd w:val="0"/>
        <w:spacing w:after="0" w:line="240" w:lineRule="auto"/>
        <w:jc w:val="center"/>
        <w:rPr>
          <w:rFonts w:ascii="Times New Roman" w:hAnsi="Times New Roman" w:cs="Times New Roman"/>
          <w:b/>
          <w:bCs/>
          <w:color w:val="000000"/>
          <w:sz w:val="24"/>
          <w:szCs w:val="24"/>
        </w:rPr>
      </w:pPr>
    </w:p>
    <w:p w14:paraId="59088A42" w14:textId="682203E4"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Academic Appointments</w:t>
      </w:r>
    </w:p>
    <w:p w14:paraId="37ACE6D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146B0D81" w14:textId="5E73FD8E" w:rsidR="006A5F7C" w:rsidRPr="00A34492" w:rsidRDefault="004320FD"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Assistant Professor, Department of Communication Studies, Metropolitan State University of Denver</w:t>
      </w:r>
      <w:r w:rsidR="00D941F9" w:rsidRPr="00A34492">
        <w:rPr>
          <w:rFonts w:ascii="Times New Roman" w:hAnsi="Times New Roman" w:cs="Times New Roman"/>
          <w:color w:val="000000"/>
          <w:sz w:val="24"/>
          <w:szCs w:val="24"/>
        </w:rPr>
        <w:t xml:space="preserve"> (MSU</w:t>
      </w:r>
      <w:r w:rsidR="00A27697">
        <w:rPr>
          <w:rFonts w:ascii="Times New Roman" w:hAnsi="Times New Roman" w:cs="Times New Roman"/>
          <w:color w:val="000000"/>
          <w:sz w:val="24"/>
          <w:szCs w:val="24"/>
        </w:rPr>
        <w:t xml:space="preserve"> </w:t>
      </w:r>
      <w:r w:rsidR="00D941F9" w:rsidRPr="00A34492">
        <w:rPr>
          <w:rFonts w:ascii="Times New Roman" w:hAnsi="Times New Roman" w:cs="Times New Roman"/>
          <w:color w:val="000000"/>
          <w:sz w:val="24"/>
          <w:szCs w:val="24"/>
        </w:rPr>
        <w:t>D</w:t>
      </w:r>
      <w:r w:rsidR="00A27697">
        <w:rPr>
          <w:rFonts w:ascii="Times New Roman" w:hAnsi="Times New Roman" w:cs="Times New Roman"/>
          <w:color w:val="000000"/>
          <w:sz w:val="24"/>
          <w:szCs w:val="24"/>
        </w:rPr>
        <w:t>enver</w:t>
      </w:r>
      <w:r w:rsidR="00D941F9" w:rsidRPr="00A34492">
        <w:rPr>
          <w:rFonts w:ascii="Times New Roman" w:hAnsi="Times New Roman" w:cs="Times New Roman"/>
          <w:color w:val="000000"/>
          <w:sz w:val="24"/>
          <w:szCs w:val="24"/>
        </w:rPr>
        <w:t>)</w:t>
      </w:r>
      <w:r w:rsidRPr="00A34492">
        <w:rPr>
          <w:rFonts w:ascii="Times New Roman" w:hAnsi="Times New Roman" w:cs="Times New Roman"/>
          <w:color w:val="000000"/>
          <w:sz w:val="24"/>
          <w:szCs w:val="24"/>
        </w:rPr>
        <w:t xml:space="preserve">, Fall 2023- </w:t>
      </w:r>
      <w:r w:rsidR="00D51453" w:rsidRPr="00A34492">
        <w:rPr>
          <w:rFonts w:ascii="Times New Roman" w:hAnsi="Times New Roman" w:cs="Times New Roman"/>
          <w:color w:val="000000"/>
          <w:sz w:val="24"/>
          <w:szCs w:val="24"/>
        </w:rPr>
        <w:t>p</w:t>
      </w:r>
      <w:r w:rsidRPr="00A34492">
        <w:rPr>
          <w:rFonts w:ascii="Times New Roman" w:hAnsi="Times New Roman" w:cs="Times New Roman"/>
          <w:color w:val="000000"/>
          <w:sz w:val="24"/>
          <w:szCs w:val="24"/>
        </w:rPr>
        <w:t>resent</w:t>
      </w:r>
    </w:p>
    <w:p w14:paraId="3D9776B2" w14:textId="54F6A028"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 xml:space="preserve">Graduate Teaching Associate, University of South Florida, 2019- </w:t>
      </w:r>
      <w:r w:rsidR="004320FD" w:rsidRPr="00A34492">
        <w:rPr>
          <w:rFonts w:ascii="Times New Roman" w:hAnsi="Times New Roman" w:cs="Times New Roman"/>
          <w:color w:val="000000"/>
          <w:sz w:val="24"/>
          <w:szCs w:val="24"/>
        </w:rPr>
        <w:t>2023</w:t>
      </w:r>
      <w:r w:rsidRPr="00A34492">
        <w:rPr>
          <w:rFonts w:ascii="Times New Roman" w:hAnsi="Times New Roman" w:cs="Times New Roman"/>
          <w:color w:val="000000"/>
          <w:sz w:val="24"/>
          <w:szCs w:val="24"/>
        </w:rPr>
        <w:t xml:space="preserve"> </w:t>
      </w:r>
    </w:p>
    <w:p w14:paraId="76B155D0"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lastRenderedPageBreak/>
        <w:t xml:space="preserve">Graduate Teaching Assistant, University of Cincinnati, 2017-2019 </w:t>
      </w:r>
      <w:r w:rsidRPr="00A34492">
        <w:rPr>
          <w:rFonts w:ascii="Times New Roman" w:hAnsi="Times New Roman" w:cs="Times New Roman"/>
          <w:color w:val="000000"/>
          <w:sz w:val="24"/>
          <w:szCs w:val="24"/>
        </w:rPr>
        <w:br/>
        <w:t xml:space="preserve">Graduate Research Assistant, University of Cincinnati, Spring, 2018 </w:t>
      </w:r>
    </w:p>
    <w:p w14:paraId="3217FE72" w14:textId="77777777" w:rsidR="00E15FBC" w:rsidRPr="00A34492" w:rsidRDefault="00E15FBC" w:rsidP="00B312BF">
      <w:pPr>
        <w:autoSpaceDE w:val="0"/>
        <w:autoSpaceDN w:val="0"/>
        <w:adjustRightInd w:val="0"/>
        <w:spacing w:after="0" w:line="240" w:lineRule="auto"/>
        <w:rPr>
          <w:rFonts w:ascii="Times New Roman" w:hAnsi="Times New Roman" w:cs="Times New Roman"/>
          <w:color w:val="000000"/>
          <w:sz w:val="24"/>
          <w:szCs w:val="24"/>
        </w:rPr>
      </w:pPr>
    </w:p>
    <w:p w14:paraId="189F327A"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Honors and Awards</w:t>
      </w:r>
    </w:p>
    <w:p w14:paraId="3932394F" w14:textId="77777777" w:rsidR="004C3D07" w:rsidRPr="00A34492" w:rsidRDefault="004C3D07" w:rsidP="00B312BF">
      <w:pPr>
        <w:pStyle w:val="Default"/>
        <w:ind w:left="720"/>
        <w:rPr>
          <w:rFonts w:ascii="Times New Roman" w:hAnsi="Times New Roman" w:cs="Times New Roman"/>
          <w:iCs/>
          <w:color w:val="auto"/>
        </w:rPr>
      </w:pPr>
    </w:p>
    <w:p w14:paraId="56CD5BDF" w14:textId="119498AF" w:rsidR="004C3D07" w:rsidRPr="00A34492" w:rsidRDefault="004C3D07" w:rsidP="00B312BF">
      <w:pPr>
        <w:pStyle w:val="Default"/>
        <w:numPr>
          <w:ilvl w:val="0"/>
          <w:numId w:val="18"/>
        </w:numPr>
        <w:rPr>
          <w:rFonts w:ascii="Times New Roman" w:hAnsi="Times New Roman" w:cs="Times New Roman"/>
          <w:color w:val="000000" w:themeColor="text1"/>
        </w:rPr>
      </w:pPr>
      <w:r w:rsidRPr="00A34492">
        <w:rPr>
          <w:rFonts w:ascii="Times New Roman" w:hAnsi="Times New Roman" w:cs="Times New Roman"/>
          <w:color w:val="000000" w:themeColor="text1"/>
        </w:rPr>
        <w:t>Arthur P. Bochner Award for Outstanding Doctoral Achievement, Department of Communication, USF, Spring 2023</w:t>
      </w:r>
    </w:p>
    <w:p w14:paraId="1263418A"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color w:val="000000" w:themeColor="text1"/>
        </w:rPr>
        <w:t xml:space="preserve">USF Dissertation Completion Fellowship ($9000) from the Office of Graduate Studies at the University of South Florida, Spring 2023  </w:t>
      </w:r>
    </w:p>
    <w:p w14:paraId="7DC070BA"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iCs/>
          <w:color w:val="auto"/>
        </w:rPr>
        <w:t>National Communication Association Doctoral Honors Seminar,</w:t>
      </w:r>
      <w:r w:rsidRPr="00A34492">
        <w:rPr>
          <w:rFonts w:ascii="Times New Roman" w:hAnsi="Times New Roman" w:cs="Times New Roman"/>
          <w:i/>
          <w:color w:val="auto"/>
        </w:rPr>
        <w:t xml:space="preserve"> </w:t>
      </w:r>
      <w:r w:rsidRPr="00A34492">
        <w:rPr>
          <w:rFonts w:ascii="Times New Roman" w:hAnsi="Times New Roman" w:cs="Times New Roman"/>
          <w:color w:val="auto"/>
        </w:rPr>
        <w:t>George Mason University, 2022</w:t>
      </w:r>
    </w:p>
    <w:p w14:paraId="52528E13"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rPr>
        <w:t>Judith S. Trent Graduate Student Research Award Recognition of Outstanding Performance, Department of Communication, University of Cincinnati, 2018-2019</w:t>
      </w:r>
    </w:p>
    <w:p w14:paraId="7ECD9D23" w14:textId="1F3305C2" w:rsidR="004C3D0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color w:val="201F1E"/>
          <w:shd w:val="clear" w:color="auto" w:fill="FFFFFF"/>
        </w:rPr>
        <w:t xml:space="preserve">Diversity and Equity Leader </w:t>
      </w:r>
      <w:r w:rsidR="00B2143A">
        <w:rPr>
          <w:rFonts w:ascii="Times New Roman" w:hAnsi="Times New Roman" w:cs="Times New Roman"/>
          <w:color w:val="201F1E"/>
          <w:shd w:val="clear" w:color="auto" w:fill="FFFFFF"/>
        </w:rPr>
        <w:t>C</w:t>
      </w:r>
      <w:r w:rsidRPr="00A34492">
        <w:rPr>
          <w:rFonts w:ascii="Times New Roman" w:hAnsi="Times New Roman" w:cs="Times New Roman"/>
          <w:color w:val="201F1E"/>
          <w:shd w:val="clear" w:color="auto" w:fill="FFFFFF"/>
        </w:rPr>
        <w:t>ertificate, University of Cincinnati, 2018</w:t>
      </w:r>
    </w:p>
    <w:p w14:paraId="78367A53" w14:textId="77777777" w:rsidR="00B312BF" w:rsidRPr="00A34492" w:rsidRDefault="00B312BF" w:rsidP="00B312BF">
      <w:pPr>
        <w:spacing w:after="0" w:line="240" w:lineRule="auto"/>
        <w:rPr>
          <w:rFonts w:ascii="Times New Roman" w:hAnsi="Times New Roman" w:cs="Times New Roman"/>
          <w:sz w:val="24"/>
          <w:szCs w:val="24"/>
        </w:rPr>
      </w:pPr>
    </w:p>
    <w:p w14:paraId="3BA4FE8A"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 xml:space="preserve">Research </w:t>
      </w:r>
    </w:p>
    <w:p w14:paraId="15A6E4B4"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p>
    <w:p w14:paraId="2E209A76" w14:textId="43E80D5C"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b/>
          <w:bCs/>
          <w:color w:val="000000"/>
          <w:sz w:val="24"/>
          <w:szCs w:val="24"/>
        </w:rPr>
        <w:t>I. Interests</w:t>
      </w:r>
      <w:r w:rsidRPr="00A34492">
        <w:rPr>
          <w:rFonts w:ascii="Times New Roman" w:hAnsi="Times New Roman" w:cs="Times New Roman"/>
          <w:color w:val="000000"/>
          <w:sz w:val="24"/>
          <w:szCs w:val="24"/>
        </w:rPr>
        <w:br/>
      </w:r>
      <w:r w:rsidRPr="00A34492">
        <w:rPr>
          <w:rFonts w:ascii="Times New Roman" w:hAnsi="Times New Roman" w:cs="Times New Roman"/>
          <w:b/>
          <w:bCs/>
          <w:color w:val="000000"/>
          <w:sz w:val="24"/>
          <w:szCs w:val="24"/>
        </w:rPr>
        <w:t xml:space="preserve">Health Communication and </w:t>
      </w:r>
      <w:r w:rsidRPr="00A34492">
        <w:rPr>
          <w:rFonts w:ascii="Times New Roman" w:hAnsi="Times New Roman" w:cs="Times New Roman"/>
          <w:b/>
          <w:bCs/>
          <w:color w:val="000000"/>
          <w:sz w:val="24"/>
          <w:szCs w:val="24"/>
          <w:shd w:val="clear" w:color="auto" w:fill="FFFFFF"/>
        </w:rPr>
        <w:t>Organizational Communication:</w:t>
      </w:r>
      <w:r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color w:val="000000"/>
          <w:sz w:val="24"/>
          <w:szCs w:val="24"/>
          <w:shd w:val="clear" w:color="auto" w:fill="FFFFFF"/>
        </w:rPr>
        <w:t xml:space="preserve">I identify as a health and organizational communication scholar blending in the cultural health narratives at the margins with the organization theories of capital accumulation and disposable bodies. Through this work, I hope to inform multi-stakeholder collaborations (such as INGOs, NGOs, and </w:t>
      </w:r>
      <w:r w:rsidR="00505508" w:rsidRPr="00A34492">
        <w:rPr>
          <w:rFonts w:ascii="Times New Roman" w:hAnsi="Times New Roman" w:cs="Times New Roman"/>
          <w:color w:val="000000"/>
          <w:sz w:val="24"/>
          <w:szCs w:val="24"/>
          <w:shd w:val="clear" w:color="auto" w:fill="FFFFFF"/>
        </w:rPr>
        <w:t xml:space="preserve">local </w:t>
      </w:r>
      <w:r w:rsidR="00390E6B" w:rsidRPr="00A34492">
        <w:rPr>
          <w:rFonts w:ascii="Times New Roman" w:hAnsi="Times New Roman" w:cs="Times New Roman"/>
          <w:color w:val="000000"/>
          <w:sz w:val="24"/>
          <w:szCs w:val="24"/>
          <w:shd w:val="clear" w:color="auto" w:fill="FFFFFF"/>
        </w:rPr>
        <w:t xml:space="preserve">community) and health interventions created for communities at the margins. I understand the researcher and community collaboration as a way to transcend the researcher (situated in Global North)-researched (Situated in Global South) binary and becoming a way of building a community to voice and disrupt unjust social systems, highlighting resistance narrative leading to equity in academic knowledge production in Global North. My scholarship is published in a variety of journals, including </w:t>
      </w:r>
      <w:r w:rsidR="00505508" w:rsidRPr="00A34492">
        <w:rPr>
          <w:rFonts w:ascii="Times New Roman" w:hAnsi="Times New Roman" w:cs="Times New Roman"/>
          <w:i/>
          <w:iCs/>
          <w:color w:val="000000"/>
          <w:sz w:val="24"/>
          <w:szCs w:val="24"/>
          <w:shd w:val="clear" w:color="auto" w:fill="FFFFFF"/>
        </w:rPr>
        <w:t>Communication Monographs</w:t>
      </w:r>
      <w:r w:rsidR="00505508"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i/>
          <w:iCs/>
          <w:color w:val="000000"/>
          <w:sz w:val="24"/>
          <w:szCs w:val="24"/>
          <w:shd w:val="clear" w:color="auto" w:fill="FFFFFF"/>
        </w:rPr>
        <w:t>Health Communication</w:t>
      </w:r>
      <w:r w:rsidR="00390E6B"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i/>
          <w:iCs/>
          <w:color w:val="000000"/>
          <w:sz w:val="24"/>
          <w:szCs w:val="24"/>
          <w:shd w:val="clear" w:color="auto" w:fill="FFFFFF"/>
        </w:rPr>
        <w:t>Human Communication Research</w:t>
      </w:r>
      <w:r w:rsidR="00390E6B" w:rsidRPr="00A34492">
        <w:rPr>
          <w:rFonts w:ascii="Times New Roman" w:hAnsi="Times New Roman" w:cs="Times New Roman"/>
          <w:color w:val="000000"/>
          <w:sz w:val="24"/>
          <w:szCs w:val="24"/>
          <w:shd w:val="clear" w:color="auto" w:fill="FFFFFF"/>
        </w:rPr>
        <w:t xml:space="preserve">, </w:t>
      </w:r>
      <w:r w:rsidR="00D525DA" w:rsidRPr="00A34492">
        <w:rPr>
          <w:rFonts w:ascii="Times New Roman" w:hAnsi="Times New Roman" w:cs="Times New Roman"/>
          <w:i/>
          <w:iCs/>
          <w:color w:val="000000"/>
          <w:sz w:val="24"/>
          <w:szCs w:val="24"/>
          <w:shd w:val="clear" w:color="auto" w:fill="FFFFFF"/>
        </w:rPr>
        <w:t>Journal of Applied Communication</w:t>
      </w:r>
      <w:r w:rsidR="00D525DA"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color w:val="000000"/>
          <w:sz w:val="24"/>
          <w:szCs w:val="24"/>
          <w:shd w:val="clear" w:color="auto" w:fill="FFFFFF"/>
        </w:rPr>
        <w:t xml:space="preserve">and </w:t>
      </w:r>
      <w:r w:rsidR="00390E6B" w:rsidRPr="00A34492">
        <w:rPr>
          <w:rFonts w:ascii="Times New Roman" w:hAnsi="Times New Roman" w:cs="Times New Roman"/>
          <w:i/>
          <w:iCs/>
          <w:color w:val="000000"/>
          <w:sz w:val="24"/>
          <w:szCs w:val="24"/>
          <w:shd w:val="clear" w:color="auto" w:fill="FFFFFF"/>
        </w:rPr>
        <w:t>Communication and Critical/Cultural Studies</w:t>
      </w:r>
      <w:r w:rsidR="00390E6B" w:rsidRPr="00A34492">
        <w:rPr>
          <w:rFonts w:ascii="Times New Roman" w:hAnsi="Times New Roman" w:cs="Times New Roman"/>
          <w:color w:val="000000"/>
          <w:sz w:val="24"/>
          <w:szCs w:val="24"/>
          <w:shd w:val="clear" w:color="auto" w:fill="FFFFFF"/>
        </w:rPr>
        <w:t xml:space="preserve"> journal.</w:t>
      </w:r>
      <w:r w:rsidR="004A5AFD">
        <w:rPr>
          <w:rFonts w:ascii="Times New Roman" w:hAnsi="Times New Roman" w:cs="Times New Roman"/>
          <w:color w:val="000000"/>
          <w:sz w:val="24"/>
          <w:szCs w:val="24"/>
          <w:shd w:val="clear" w:color="auto" w:fill="FFFFFF"/>
        </w:rPr>
        <w:br/>
      </w:r>
      <w:r w:rsidR="004A5AFD" w:rsidRPr="004A5AFD">
        <w:rPr>
          <w:rFonts w:ascii="Times New Roman" w:hAnsi="Times New Roman" w:cs="Times New Roman"/>
          <w:color w:val="000000"/>
          <w:sz w:val="24"/>
          <w:szCs w:val="24"/>
          <w:shd w:val="clear" w:color="auto" w:fill="FFFFFF"/>
        </w:rPr>
        <w:t xml:space="preserve">In </w:t>
      </w:r>
      <w:r w:rsidR="004A5AFD">
        <w:rPr>
          <w:rFonts w:ascii="Times New Roman" w:hAnsi="Times New Roman" w:cs="Times New Roman"/>
          <w:color w:val="000000"/>
          <w:sz w:val="24"/>
          <w:szCs w:val="24"/>
          <w:shd w:val="clear" w:color="auto" w:fill="FFFFFF"/>
        </w:rPr>
        <w:t xml:space="preserve">another </w:t>
      </w:r>
      <w:r w:rsidR="004A5AFD" w:rsidRPr="004A5AFD">
        <w:rPr>
          <w:rFonts w:ascii="Times New Roman" w:hAnsi="Times New Roman" w:cs="Times New Roman"/>
          <w:color w:val="000000"/>
          <w:sz w:val="24"/>
          <w:szCs w:val="24"/>
          <w:shd w:val="clear" w:color="auto" w:fill="FFFFFF"/>
        </w:rPr>
        <w:t xml:space="preserve">upcoming international fieldwork-based project, I will employ ethnographic research methods that involves field observations, in-depth interviews, and note-taking to understand how folk artists in </w:t>
      </w:r>
      <w:proofErr w:type="spellStart"/>
      <w:r w:rsidR="004A5AFD" w:rsidRPr="004A5AFD">
        <w:rPr>
          <w:rFonts w:ascii="Times New Roman" w:hAnsi="Times New Roman" w:cs="Times New Roman"/>
          <w:color w:val="000000"/>
          <w:sz w:val="24"/>
          <w:szCs w:val="24"/>
          <w:shd w:val="clear" w:color="auto" w:fill="FFFFFF"/>
        </w:rPr>
        <w:t>Nayagram</w:t>
      </w:r>
      <w:proofErr w:type="spellEnd"/>
      <w:r w:rsidR="004A5AFD" w:rsidRPr="004A5AFD">
        <w:rPr>
          <w:rFonts w:ascii="Times New Roman" w:hAnsi="Times New Roman" w:cs="Times New Roman"/>
          <w:color w:val="000000"/>
          <w:sz w:val="24"/>
          <w:szCs w:val="24"/>
          <w:shd w:val="clear" w:color="auto" w:fill="FFFFFF"/>
        </w:rPr>
        <w:t xml:space="preserve">, Pingla, Midnapore, West Bengal, engage in contemporary grassroots organizing and communicative practices through traditional scroll painting. The study will be conducted in-person in phases as part of a larger ethnographic project. The first phase </w:t>
      </w:r>
      <w:r w:rsidR="008A418E">
        <w:rPr>
          <w:rFonts w:ascii="Times New Roman" w:hAnsi="Times New Roman" w:cs="Times New Roman"/>
          <w:color w:val="000000"/>
          <w:sz w:val="24"/>
          <w:szCs w:val="24"/>
          <w:shd w:val="clear" w:color="auto" w:fill="FFFFFF"/>
        </w:rPr>
        <w:t>is scheduled for March 2026.</w:t>
      </w:r>
      <w:r w:rsidR="004A5AFD" w:rsidRPr="004A5AFD">
        <w:rPr>
          <w:rFonts w:ascii="Times New Roman" w:hAnsi="Times New Roman" w:cs="Times New Roman"/>
          <w:color w:val="000000"/>
          <w:sz w:val="24"/>
          <w:szCs w:val="24"/>
          <w:shd w:val="clear" w:color="auto" w:fill="FFFFFF"/>
        </w:rPr>
        <w:t xml:space="preserve"> My tentative research question for this project is: How do local folk artists residing in under-resourced rural West Bengal communicate about community participation shaping alternative forms of organizing?</w:t>
      </w:r>
    </w:p>
    <w:p w14:paraId="04F0DC2D" w14:textId="77777777" w:rsidR="00390E6B" w:rsidRPr="00A34492" w:rsidRDefault="00390E6B" w:rsidP="00B312BF">
      <w:pPr>
        <w:autoSpaceDE w:val="0"/>
        <w:autoSpaceDN w:val="0"/>
        <w:adjustRightInd w:val="0"/>
        <w:spacing w:after="0" w:line="240" w:lineRule="auto"/>
        <w:rPr>
          <w:rFonts w:ascii="Times New Roman" w:hAnsi="Times New Roman" w:cs="Times New Roman"/>
          <w:b/>
          <w:bCs/>
          <w:color w:val="000000"/>
          <w:sz w:val="24"/>
          <w:szCs w:val="24"/>
          <w:shd w:val="clear" w:color="auto" w:fill="FFFFFF"/>
        </w:rPr>
      </w:pPr>
    </w:p>
    <w:p w14:paraId="33D264AE"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Dialogue and Listening: </w:t>
      </w:r>
      <w:r w:rsidRPr="00A34492">
        <w:rPr>
          <w:rFonts w:ascii="Times New Roman" w:hAnsi="Times New Roman" w:cs="Times New Roman"/>
          <w:sz w:val="24"/>
          <w:szCs w:val="24"/>
        </w:rPr>
        <w:t xml:space="preserve">Embracing a mix of methods such as critical ethnography and reflexivity, my research as a pedagogical activity centers the local articulations of power and access emerging through dialogue and listening. By centering voices in marginalized spaces, I privilege marginalized epistemologies aimed towards equity in knowledge production. </w:t>
      </w:r>
    </w:p>
    <w:p w14:paraId="296D2973" w14:textId="77777777" w:rsidR="004C3D07" w:rsidRPr="00A34492" w:rsidRDefault="004C3D07" w:rsidP="00B312BF">
      <w:pPr>
        <w:pStyle w:val="dx-doi"/>
        <w:tabs>
          <w:tab w:val="center" w:pos="4680"/>
        </w:tabs>
        <w:spacing w:before="0" w:beforeAutospacing="0" w:after="0" w:afterAutospacing="0"/>
        <w:rPr>
          <w:b/>
          <w:bCs/>
          <w:color w:val="000000" w:themeColor="text1"/>
        </w:rPr>
      </w:pPr>
    </w:p>
    <w:p w14:paraId="1EB1ED86" w14:textId="77777777" w:rsidR="004C3D07" w:rsidRPr="00A34492" w:rsidRDefault="004C3D07" w:rsidP="00B312BF">
      <w:pPr>
        <w:pStyle w:val="dx-doi"/>
        <w:tabs>
          <w:tab w:val="center" w:pos="4680"/>
        </w:tabs>
        <w:spacing w:before="0" w:beforeAutospacing="0" w:after="0" w:afterAutospacing="0"/>
        <w:rPr>
          <w:color w:val="000000" w:themeColor="text1"/>
        </w:rPr>
      </w:pPr>
      <w:r w:rsidRPr="00A34492">
        <w:rPr>
          <w:b/>
          <w:bCs/>
          <w:color w:val="000000" w:themeColor="text1"/>
        </w:rPr>
        <w:t>II. Publications</w:t>
      </w:r>
    </w:p>
    <w:p w14:paraId="2AF1F8FC" w14:textId="77777777" w:rsidR="004C3D07" w:rsidRPr="00A34492" w:rsidRDefault="004C3D07" w:rsidP="00B312BF">
      <w:pPr>
        <w:pStyle w:val="dx-doi"/>
        <w:tabs>
          <w:tab w:val="center" w:pos="4680"/>
        </w:tabs>
        <w:spacing w:before="0" w:beforeAutospacing="0" w:after="0" w:afterAutospacing="0"/>
        <w:rPr>
          <w:color w:val="000000" w:themeColor="text1"/>
          <w:shd w:val="clear" w:color="auto" w:fill="FFFFFF"/>
        </w:rPr>
      </w:pPr>
      <w:r w:rsidRPr="00A34492">
        <w:rPr>
          <w:color w:val="000000" w:themeColor="text1"/>
        </w:rPr>
        <w:t>A. Peer-reviewed</w:t>
      </w:r>
      <w:r w:rsidRPr="00A34492">
        <w:rPr>
          <w:color w:val="000000" w:themeColor="text1"/>
          <w:shd w:val="clear" w:color="auto" w:fill="FFFFFF"/>
        </w:rPr>
        <w:t xml:space="preserve"> Journal Article</w:t>
      </w:r>
    </w:p>
    <w:p w14:paraId="41B439AF" w14:textId="77777777" w:rsidR="00A67F81" w:rsidRPr="00A34492" w:rsidRDefault="00A67F81" w:rsidP="00A67F81">
      <w:pPr>
        <w:autoSpaceDE w:val="0"/>
        <w:autoSpaceDN w:val="0"/>
        <w:adjustRightInd w:val="0"/>
        <w:spacing w:after="0" w:line="240" w:lineRule="auto"/>
        <w:rPr>
          <w:rFonts w:ascii="Times New Roman" w:hAnsi="Times New Roman" w:cs="Times New Roman"/>
          <w:color w:val="242424"/>
          <w:sz w:val="24"/>
          <w:szCs w:val="24"/>
          <w:shd w:val="clear" w:color="auto" w:fill="FFFFFF"/>
        </w:rPr>
      </w:pPr>
      <w:r w:rsidRPr="00A67F81">
        <w:rPr>
          <w:rFonts w:ascii="Times New Roman" w:hAnsi="Times New Roman" w:cs="Times New Roman"/>
          <w:color w:val="242424"/>
          <w:sz w:val="24"/>
          <w:szCs w:val="24"/>
          <w:shd w:val="clear" w:color="auto" w:fill="FFFFFF"/>
          <w:lang w:val="de-DE"/>
        </w:rPr>
        <w:lastRenderedPageBreak/>
        <w:t xml:space="preserve">Kumar, R., Basnyat, I., &amp; </w:t>
      </w:r>
      <w:r w:rsidRPr="00A67F81">
        <w:rPr>
          <w:rFonts w:ascii="Times New Roman" w:hAnsi="Times New Roman" w:cs="Times New Roman"/>
          <w:b/>
          <w:bCs/>
          <w:color w:val="242424"/>
          <w:sz w:val="24"/>
          <w:szCs w:val="24"/>
          <w:shd w:val="clear" w:color="auto" w:fill="FFFFFF"/>
          <w:lang w:val="de-DE"/>
        </w:rPr>
        <w:t>Mukherjee, P</w:t>
      </w:r>
      <w:r w:rsidRPr="00A67F81">
        <w:rPr>
          <w:rFonts w:ascii="Times New Roman" w:hAnsi="Times New Roman" w:cs="Times New Roman"/>
          <w:color w:val="242424"/>
          <w:sz w:val="24"/>
          <w:szCs w:val="24"/>
          <w:shd w:val="clear" w:color="auto" w:fill="FFFFFF"/>
          <w:lang w:val="de-DE"/>
        </w:rPr>
        <w:t>.  </w:t>
      </w:r>
      <w:r w:rsidRPr="00A34492">
        <w:rPr>
          <w:rFonts w:ascii="Times New Roman" w:hAnsi="Times New Roman" w:cs="Times New Roman"/>
          <w:color w:val="242424"/>
          <w:sz w:val="24"/>
          <w:szCs w:val="24"/>
          <w:shd w:val="clear" w:color="auto" w:fill="FFFFFF"/>
        </w:rPr>
        <w:t xml:space="preserve">(2025). </w:t>
      </w:r>
      <w:r w:rsidRPr="00A34492">
        <w:rPr>
          <w:rFonts w:ascii="Times New Roman" w:hAnsi="Times New Roman" w:cs="Times New Roman"/>
          <w:i/>
          <w:iCs/>
          <w:color w:val="242424"/>
          <w:sz w:val="24"/>
          <w:szCs w:val="24"/>
          <w:shd w:val="clear" w:color="auto" w:fill="FFFFFF"/>
        </w:rPr>
        <w:t>Health communication and social justice: A global south perspective.</w:t>
      </w:r>
      <w:r w:rsidRPr="00A34492">
        <w:rPr>
          <w:rFonts w:ascii="Times New Roman" w:hAnsi="Times New Roman" w:cs="Times New Roman"/>
          <w:color w:val="242424"/>
          <w:sz w:val="24"/>
          <w:szCs w:val="24"/>
          <w:shd w:val="clear" w:color="auto" w:fill="FFFFFF"/>
        </w:rPr>
        <w:t xml:space="preserve"> In N. Deb, M. Nair, and G. </w:t>
      </w:r>
      <w:proofErr w:type="spellStart"/>
      <w:r w:rsidRPr="00A34492">
        <w:rPr>
          <w:rFonts w:ascii="Times New Roman" w:hAnsi="Times New Roman" w:cs="Times New Roman"/>
          <w:color w:val="242424"/>
          <w:sz w:val="24"/>
          <w:szCs w:val="24"/>
          <w:shd w:val="clear" w:color="auto" w:fill="FFFFFF"/>
        </w:rPr>
        <w:t>Muschert</w:t>
      </w:r>
      <w:proofErr w:type="spellEnd"/>
      <w:r w:rsidRPr="00A34492">
        <w:rPr>
          <w:rFonts w:ascii="Times New Roman" w:hAnsi="Times New Roman" w:cs="Times New Roman"/>
          <w:color w:val="242424"/>
          <w:sz w:val="24"/>
          <w:szCs w:val="24"/>
          <w:shd w:val="clear" w:color="auto" w:fill="FFFFFF"/>
        </w:rPr>
        <w:t xml:space="preserve"> (Eds.). Handbook of Social Justice in the Global South. Edwards Elgar Publishing Ltd.</w:t>
      </w:r>
    </w:p>
    <w:p w14:paraId="71689429" w14:textId="77777777" w:rsidR="00A67F81" w:rsidRDefault="00A67F81" w:rsidP="002028CB">
      <w:pPr>
        <w:autoSpaceDE w:val="0"/>
        <w:autoSpaceDN w:val="0"/>
        <w:adjustRightInd w:val="0"/>
        <w:spacing w:after="0" w:line="240" w:lineRule="auto"/>
        <w:rPr>
          <w:rFonts w:ascii="Times New Roman" w:hAnsi="Times New Roman" w:cs="Times New Roman"/>
          <w:b/>
          <w:bCs/>
          <w:color w:val="000000" w:themeColor="text1"/>
          <w:sz w:val="24"/>
          <w:szCs w:val="24"/>
        </w:rPr>
      </w:pPr>
    </w:p>
    <w:p w14:paraId="19DAAC7A" w14:textId="3A15CD0F" w:rsidR="00CB642A" w:rsidRPr="00A34492" w:rsidRDefault="00CA2945" w:rsidP="002028CB">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A34492">
        <w:rPr>
          <w:rFonts w:ascii="Times New Roman" w:hAnsi="Times New Roman" w:cs="Times New Roman"/>
          <w:color w:val="000000" w:themeColor="text1"/>
          <w:sz w:val="24"/>
          <w:szCs w:val="24"/>
        </w:rPr>
        <w:t xml:space="preserve">&amp; Basu, A. (2024). “Water is life … the problem is there’s only one tap”: A culture-centered and </w:t>
      </w:r>
      <w:proofErr w:type="spellStart"/>
      <w:r w:rsidRPr="00A34492">
        <w:rPr>
          <w:rFonts w:ascii="Times New Roman" w:hAnsi="Times New Roman" w:cs="Times New Roman"/>
          <w:color w:val="000000" w:themeColor="text1"/>
          <w:sz w:val="24"/>
          <w:szCs w:val="24"/>
        </w:rPr>
        <w:t>necrocapitalist</w:t>
      </w:r>
      <w:proofErr w:type="spellEnd"/>
      <w:r w:rsidRPr="00A34492">
        <w:rPr>
          <w:rFonts w:ascii="Times New Roman" w:hAnsi="Times New Roman" w:cs="Times New Roman"/>
          <w:color w:val="000000" w:themeColor="text1"/>
          <w:sz w:val="24"/>
          <w:szCs w:val="24"/>
        </w:rPr>
        <w:t xml:space="preserve"> inquiry to communicating health and water. </w:t>
      </w:r>
      <w:r w:rsidRPr="00A34492">
        <w:rPr>
          <w:rFonts w:ascii="Times New Roman" w:hAnsi="Times New Roman" w:cs="Times New Roman"/>
          <w:i/>
          <w:iCs/>
          <w:color w:val="000000" w:themeColor="text1"/>
          <w:sz w:val="24"/>
          <w:szCs w:val="24"/>
        </w:rPr>
        <w:t>Communication Monographs</w:t>
      </w:r>
      <w:r w:rsidRPr="00A34492">
        <w:rPr>
          <w:rFonts w:ascii="Times New Roman" w:hAnsi="Times New Roman" w:cs="Times New Roman"/>
          <w:color w:val="000000" w:themeColor="text1"/>
          <w:sz w:val="24"/>
          <w:szCs w:val="24"/>
        </w:rPr>
        <w:t>, 1–25. https://doi.org/10.1080/03637751.2024.2420962</w:t>
      </w:r>
    </w:p>
    <w:p w14:paraId="1469D39A" w14:textId="77777777" w:rsidR="00CA2945" w:rsidRPr="00A34492" w:rsidRDefault="00CA2945" w:rsidP="002028CB">
      <w:pPr>
        <w:autoSpaceDE w:val="0"/>
        <w:autoSpaceDN w:val="0"/>
        <w:adjustRightInd w:val="0"/>
        <w:spacing w:after="0" w:line="240" w:lineRule="auto"/>
        <w:rPr>
          <w:rFonts w:ascii="Times New Roman" w:hAnsi="Times New Roman" w:cs="Times New Roman"/>
          <w:b/>
          <w:bCs/>
          <w:color w:val="000000" w:themeColor="text1"/>
          <w:sz w:val="24"/>
          <w:szCs w:val="24"/>
        </w:rPr>
      </w:pPr>
    </w:p>
    <w:p w14:paraId="4D3A0E7C" w14:textId="422ED629" w:rsidR="002028CB" w:rsidRPr="00A34492" w:rsidRDefault="002028CB" w:rsidP="002028CB">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 (2024). </w:t>
      </w:r>
      <w:r w:rsidRPr="00A34492">
        <w:rPr>
          <w:rFonts w:ascii="Times New Roman" w:hAnsi="Times New Roman" w:cs="Times New Roman"/>
          <w:color w:val="222222"/>
          <w:sz w:val="24"/>
          <w:szCs w:val="24"/>
        </w:rPr>
        <w:t xml:space="preserve">Safe water as empowerment, structural dilemma, and savior: Conflicting discourses about arsenic groundwater contamination in West Bengal. </w:t>
      </w:r>
      <w:r w:rsidRPr="00A34492">
        <w:rPr>
          <w:rFonts w:ascii="Times New Roman" w:hAnsi="Times New Roman" w:cs="Times New Roman"/>
          <w:i/>
          <w:iCs/>
          <w:color w:val="000000" w:themeColor="text1"/>
          <w:sz w:val="24"/>
          <w:szCs w:val="24"/>
        </w:rPr>
        <w:t>Journal of Applied Communication.</w:t>
      </w:r>
      <w:r w:rsidR="00107DFE" w:rsidRPr="00A34492">
        <w:rPr>
          <w:rFonts w:ascii="Times New Roman" w:hAnsi="Times New Roman" w:cs="Times New Roman"/>
          <w:color w:val="000000" w:themeColor="text1"/>
          <w:sz w:val="24"/>
          <w:szCs w:val="24"/>
        </w:rPr>
        <w:t>1-20.</w:t>
      </w:r>
      <w:r w:rsidR="008C4CB4" w:rsidRPr="00A34492">
        <w:rPr>
          <w:rFonts w:ascii="Times New Roman" w:hAnsi="Times New Roman" w:cs="Times New Roman"/>
          <w:sz w:val="24"/>
          <w:szCs w:val="24"/>
        </w:rPr>
        <w:t xml:space="preserve"> </w:t>
      </w:r>
      <w:r w:rsidR="008C4CB4" w:rsidRPr="00A34492">
        <w:rPr>
          <w:rFonts w:ascii="Times New Roman" w:hAnsi="Times New Roman" w:cs="Times New Roman"/>
          <w:color w:val="000000" w:themeColor="text1"/>
          <w:sz w:val="24"/>
          <w:szCs w:val="24"/>
        </w:rPr>
        <w:t>https://doi.org/10.1080/00909882.2024.2345211</w:t>
      </w:r>
    </w:p>
    <w:p w14:paraId="70B26B1A" w14:textId="77777777" w:rsidR="002028CB" w:rsidRPr="00A34492" w:rsidRDefault="002028CB" w:rsidP="00B312BF">
      <w:pPr>
        <w:pStyle w:val="dx-doi"/>
        <w:tabs>
          <w:tab w:val="center" w:pos="4680"/>
        </w:tabs>
        <w:spacing w:before="0" w:beforeAutospacing="0" w:after="0" w:afterAutospacing="0"/>
        <w:rPr>
          <w:color w:val="000000" w:themeColor="text1"/>
          <w:shd w:val="clear" w:color="auto" w:fill="FFFFFF"/>
        </w:rPr>
      </w:pPr>
    </w:p>
    <w:p w14:paraId="1FE9A414" w14:textId="4D4B2C1C"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color w:val="000000" w:themeColor="text1"/>
          <w:sz w:val="24"/>
          <w:szCs w:val="24"/>
        </w:rPr>
        <w:t xml:space="preserve">Sastry, S., B, Siegenthaler., </w:t>
      </w: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S, Abdul Raheem., &amp; Basu, A. (2023). Locating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in </w:t>
      </w:r>
      <w:r w:rsidR="00793CA1"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ppeals for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793CA1"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articipation in COVID-19 </w:t>
      </w:r>
      <w:r w:rsidR="00793CA1" w:rsidRPr="00A34492">
        <w:rPr>
          <w:rFonts w:ascii="Times New Roman" w:hAnsi="Times New Roman" w:cs="Times New Roman"/>
          <w:color w:val="000000" w:themeColor="text1"/>
          <w:sz w:val="24"/>
          <w:szCs w:val="24"/>
        </w:rPr>
        <w:t>v</w:t>
      </w:r>
      <w:r w:rsidRPr="00A34492">
        <w:rPr>
          <w:rFonts w:ascii="Times New Roman" w:hAnsi="Times New Roman" w:cs="Times New Roman"/>
          <w:color w:val="000000" w:themeColor="text1"/>
          <w:sz w:val="24"/>
          <w:szCs w:val="24"/>
        </w:rPr>
        <w:t xml:space="preserve">accine </w:t>
      </w:r>
      <w:r w:rsidR="00793CA1" w:rsidRPr="00A34492">
        <w:rPr>
          <w:rFonts w:ascii="Times New Roman" w:hAnsi="Times New Roman" w:cs="Times New Roman"/>
          <w:color w:val="000000" w:themeColor="text1"/>
          <w:sz w:val="24"/>
          <w:szCs w:val="24"/>
        </w:rPr>
        <w:t>di</w:t>
      </w:r>
      <w:r w:rsidRPr="00A34492">
        <w:rPr>
          <w:rFonts w:ascii="Times New Roman" w:hAnsi="Times New Roman" w:cs="Times New Roman"/>
          <w:color w:val="000000" w:themeColor="text1"/>
          <w:sz w:val="24"/>
          <w:szCs w:val="24"/>
        </w:rPr>
        <w:t xml:space="preserve">scourse: A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ritical </w:t>
      </w:r>
      <w:r w:rsidR="00793CA1"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nalysis of </w:t>
      </w:r>
      <w:r w:rsidR="00793CA1"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ublic </w:t>
      </w:r>
      <w:r w:rsidR="00793CA1"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ommunication in the United States. </w:t>
      </w:r>
      <w:r w:rsidRPr="00A34492">
        <w:rPr>
          <w:rFonts w:ascii="Times New Roman" w:hAnsi="Times New Roman" w:cs="Times New Roman"/>
          <w:i/>
          <w:iCs/>
          <w:color w:val="000000" w:themeColor="text1"/>
          <w:sz w:val="24"/>
          <w:szCs w:val="24"/>
        </w:rPr>
        <w:t>Human</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Communication Research.</w:t>
      </w:r>
      <w:r w:rsidRPr="00A34492">
        <w:rPr>
          <w:rFonts w:ascii="Times New Roman" w:hAnsi="Times New Roman" w:cs="Times New Roman"/>
          <w:sz w:val="24"/>
          <w:szCs w:val="24"/>
        </w:rPr>
        <w:t xml:space="preserve"> </w:t>
      </w:r>
      <w:r w:rsidRPr="00A34492">
        <w:rPr>
          <w:rFonts w:ascii="Times New Roman" w:hAnsi="Times New Roman" w:cs="Times New Roman"/>
          <w:sz w:val="24"/>
          <w:szCs w:val="24"/>
          <w:bdr w:val="none" w:sz="0" w:space="0" w:color="auto" w:frame="1"/>
          <w:shd w:val="clear" w:color="auto" w:fill="FFFFFF"/>
        </w:rPr>
        <w:t>https://doi.org/10.1093/hcr/hqad018</w:t>
      </w:r>
    </w:p>
    <w:p w14:paraId="61486682" w14:textId="77777777" w:rsidR="004C3D07" w:rsidRPr="00A34492" w:rsidRDefault="004C3D07" w:rsidP="00B312BF">
      <w:pPr>
        <w:pStyle w:val="dx-doi"/>
        <w:tabs>
          <w:tab w:val="center" w:pos="4680"/>
        </w:tabs>
        <w:spacing w:before="0" w:beforeAutospacing="0" w:after="0" w:afterAutospacing="0"/>
        <w:rPr>
          <w:color w:val="000000" w:themeColor="text1"/>
          <w:shd w:val="clear" w:color="auto" w:fill="FFFFFF"/>
        </w:rPr>
      </w:pPr>
    </w:p>
    <w:p w14:paraId="319181DD" w14:textId="0D598440"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r w:rsidRPr="00A34492">
        <w:rPr>
          <w:rFonts w:ascii="Times New Roman" w:hAnsi="Times New Roman" w:cs="Times New Roman"/>
          <w:color w:val="000000" w:themeColor="text1"/>
          <w:sz w:val="24"/>
          <w:szCs w:val="24"/>
        </w:rPr>
        <w:t xml:space="preserve">Basu, A., </w:t>
      </w:r>
      <w:r w:rsidR="00793CA1" w:rsidRPr="00A34492">
        <w:rPr>
          <w:rFonts w:ascii="Times New Roman" w:hAnsi="Times New Roman" w:cs="Times New Roman"/>
          <w:color w:val="000000" w:themeColor="text1"/>
          <w:sz w:val="24"/>
          <w:szCs w:val="24"/>
        </w:rPr>
        <w:t xml:space="preserve">&amp; </w:t>
      </w:r>
      <w:r w:rsidRPr="00A34492">
        <w:rPr>
          <w:rFonts w:ascii="Times New Roman" w:hAnsi="Times New Roman" w:cs="Times New Roman"/>
          <w:b/>
          <w:bCs/>
          <w:color w:val="000000" w:themeColor="text1"/>
          <w:sz w:val="24"/>
          <w:szCs w:val="24"/>
        </w:rPr>
        <w:t>Mukherjee</w:t>
      </w:r>
      <w:r w:rsidRPr="00A34492">
        <w:rPr>
          <w:rFonts w:ascii="Times New Roman" w:hAnsi="Times New Roman" w:cs="Times New Roman"/>
          <w:color w:val="000000" w:themeColor="text1"/>
          <w:sz w:val="24"/>
          <w:szCs w:val="24"/>
        </w:rPr>
        <w:t xml:space="preserve">, P. (2022). India’s Covid gestures: From </w:t>
      </w:r>
      <w:proofErr w:type="spellStart"/>
      <w:r w:rsidRPr="00A34492">
        <w:rPr>
          <w:rFonts w:ascii="Times New Roman" w:hAnsi="Times New Roman" w:cs="Times New Roman"/>
          <w:i/>
          <w:iCs/>
          <w:color w:val="000000" w:themeColor="text1"/>
          <w:sz w:val="24"/>
          <w:szCs w:val="24"/>
        </w:rPr>
        <w:t>maitri</w:t>
      </w:r>
      <w:proofErr w:type="spellEnd"/>
      <w:r w:rsidRPr="00A34492">
        <w:rPr>
          <w:rFonts w:ascii="Times New Roman" w:hAnsi="Times New Roman" w:cs="Times New Roman"/>
          <w:color w:val="000000" w:themeColor="text1"/>
          <w:sz w:val="24"/>
          <w:szCs w:val="24"/>
        </w:rPr>
        <w:t xml:space="preserve"> to coloniality. </w:t>
      </w:r>
      <w:r w:rsidRPr="00A34492">
        <w:rPr>
          <w:rFonts w:ascii="Times New Roman" w:hAnsi="Times New Roman" w:cs="Times New Roman"/>
          <w:i/>
          <w:iCs/>
          <w:color w:val="000000" w:themeColor="text1"/>
          <w:sz w:val="24"/>
          <w:szCs w:val="24"/>
        </w:rPr>
        <w:t xml:space="preserve">Communication and Critical/Cultural Studies Journal. </w:t>
      </w:r>
      <w:r w:rsidRPr="00A34492">
        <w:rPr>
          <w:rFonts w:ascii="Times New Roman" w:hAnsi="Times New Roman" w:cs="Times New Roman"/>
          <w:color w:val="000000" w:themeColor="text1"/>
          <w:sz w:val="24"/>
          <w:szCs w:val="24"/>
        </w:rPr>
        <w:t>Taylor &amp; Francis. https://</w:t>
      </w:r>
      <w:r w:rsidRPr="00A34492">
        <w:rPr>
          <w:rFonts w:ascii="Times New Roman" w:hAnsi="Times New Roman" w:cs="Times New Roman"/>
          <w:color w:val="000000" w:themeColor="text1"/>
          <w:sz w:val="24"/>
          <w:szCs w:val="24"/>
          <w:shd w:val="clear" w:color="auto" w:fill="FFFFFF"/>
        </w:rPr>
        <w:t>doi.org/10.1080/14791420.2022.2064529.</w:t>
      </w:r>
      <w:r w:rsidRPr="00A34492">
        <w:rPr>
          <w:rFonts w:ascii="Times New Roman" w:hAnsi="Times New Roman" w:cs="Times New Roman"/>
          <w:color w:val="000000" w:themeColor="text1"/>
          <w:sz w:val="24"/>
          <w:szCs w:val="24"/>
          <w:shd w:val="clear" w:color="auto" w:fill="FFFFFF"/>
        </w:rPr>
        <w:br/>
      </w:r>
    </w:p>
    <w:p w14:paraId="362FBFB2" w14:textId="21BB2D78" w:rsidR="004C3D07" w:rsidRPr="00A34492" w:rsidRDefault="004C3D07" w:rsidP="00B312BF">
      <w:pPr>
        <w:pStyle w:val="dx-doi"/>
        <w:tabs>
          <w:tab w:val="center" w:pos="4680"/>
        </w:tabs>
        <w:spacing w:before="0" w:beforeAutospacing="0" w:after="0" w:afterAutospacing="0"/>
        <w:rPr>
          <w:color w:val="000000" w:themeColor="text1"/>
        </w:rPr>
      </w:pPr>
      <w:r w:rsidRPr="00A34492">
        <w:rPr>
          <w:b/>
          <w:bCs/>
          <w:color w:val="000000" w:themeColor="text1"/>
          <w:shd w:val="clear" w:color="auto" w:fill="FFFFFF"/>
        </w:rPr>
        <w:t>Mukherjee, P</w:t>
      </w:r>
      <w:r w:rsidRPr="00A34492">
        <w:rPr>
          <w:color w:val="000000" w:themeColor="text1"/>
          <w:shd w:val="clear" w:color="auto" w:fill="FFFFFF"/>
        </w:rPr>
        <w:t xml:space="preserve">., &amp; Sastry, S. (2020). Problem </w:t>
      </w:r>
      <w:r w:rsidR="00793CA1" w:rsidRPr="00A34492">
        <w:rPr>
          <w:color w:val="000000" w:themeColor="text1"/>
          <w:shd w:val="clear" w:color="auto" w:fill="FFFFFF"/>
        </w:rPr>
        <w:t>d</w:t>
      </w:r>
      <w:r w:rsidRPr="00A34492">
        <w:rPr>
          <w:color w:val="000000" w:themeColor="text1"/>
          <w:shd w:val="clear" w:color="auto" w:fill="FFFFFF"/>
        </w:rPr>
        <w:t xml:space="preserve">efinition and </w:t>
      </w:r>
      <w:r w:rsidR="00793CA1" w:rsidRPr="00A34492">
        <w:rPr>
          <w:color w:val="000000" w:themeColor="text1"/>
          <w:shd w:val="clear" w:color="auto" w:fill="FFFFFF"/>
        </w:rPr>
        <w:t>c</w:t>
      </w:r>
      <w:r w:rsidRPr="00A34492">
        <w:rPr>
          <w:color w:val="000000" w:themeColor="text1"/>
          <w:shd w:val="clear" w:color="auto" w:fill="FFFFFF"/>
        </w:rPr>
        <w:t xml:space="preserve">ommunity </w:t>
      </w:r>
      <w:r w:rsidR="00793CA1" w:rsidRPr="00A34492">
        <w:rPr>
          <w:color w:val="000000" w:themeColor="text1"/>
          <w:shd w:val="clear" w:color="auto" w:fill="FFFFFF"/>
        </w:rPr>
        <w:t>p</w:t>
      </w:r>
      <w:r w:rsidRPr="00A34492">
        <w:rPr>
          <w:color w:val="000000" w:themeColor="text1"/>
          <w:shd w:val="clear" w:color="auto" w:fill="FFFFFF"/>
        </w:rPr>
        <w:t xml:space="preserve">articipation in </w:t>
      </w:r>
      <w:r w:rsidR="00793CA1" w:rsidRPr="00A34492">
        <w:rPr>
          <w:color w:val="000000" w:themeColor="text1"/>
          <w:shd w:val="clear" w:color="auto" w:fill="FFFFFF"/>
        </w:rPr>
        <w:t>e</w:t>
      </w:r>
      <w:r w:rsidRPr="00A34492">
        <w:rPr>
          <w:color w:val="000000" w:themeColor="text1"/>
          <w:shd w:val="clear" w:color="auto" w:fill="FFFFFF"/>
        </w:rPr>
        <w:t xml:space="preserve">nvironmental </w:t>
      </w:r>
      <w:r w:rsidR="00793CA1" w:rsidRPr="00A34492">
        <w:rPr>
          <w:color w:val="000000" w:themeColor="text1"/>
          <w:shd w:val="clear" w:color="auto" w:fill="FFFFFF"/>
        </w:rPr>
        <w:t>h</w:t>
      </w:r>
      <w:r w:rsidRPr="00A34492">
        <w:rPr>
          <w:color w:val="000000" w:themeColor="text1"/>
          <w:shd w:val="clear" w:color="auto" w:fill="FFFFFF"/>
        </w:rPr>
        <w:t xml:space="preserve">ealth </w:t>
      </w:r>
      <w:r w:rsidR="00793CA1" w:rsidRPr="00A34492">
        <w:rPr>
          <w:color w:val="000000" w:themeColor="text1"/>
          <w:shd w:val="clear" w:color="auto" w:fill="FFFFFF"/>
        </w:rPr>
        <w:t>i</w:t>
      </w:r>
      <w:r w:rsidRPr="00A34492">
        <w:rPr>
          <w:color w:val="000000" w:themeColor="text1"/>
          <w:shd w:val="clear" w:color="auto" w:fill="FFFFFF"/>
        </w:rPr>
        <w:t xml:space="preserve">nterventions: An </w:t>
      </w:r>
      <w:r w:rsidR="00793CA1" w:rsidRPr="00A34492">
        <w:rPr>
          <w:color w:val="000000" w:themeColor="text1"/>
          <w:shd w:val="clear" w:color="auto" w:fill="FFFFFF"/>
        </w:rPr>
        <w:t>e</w:t>
      </w:r>
      <w:r w:rsidRPr="00A34492">
        <w:rPr>
          <w:color w:val="000000" w:themeColor="text1"/>
          <w:shd w:val="clear" w:color="auto" w:fill="FFFFFF"/>
        </w:rPr>
        <w:t xml:space="preserve">xploratory </w:t>
      </w:r>
      <w:r w:rsidR="00793CA1" w:rsidRPr="00A34492">
        <w:rPr>
          <w:color w:val="000000" w:themeColor="text1"/>
          <w:shd w:val="clear" w:color="auto" w:fill="FFFFFF"/>
        </w:rPr>
        <w:t>s</w:t>
      </w:r>
      <w:r w:rsidRPr="00A34492">
        <w:rPr>
          <w:color w:val="000000" w:themeColor="text1"/>
          <w:shd w:val="clear" w:color="auto" w:fill="FFFFFF"/>
        </w:rPr>
        <w:t xml:space="preserve">tudy of </w:t>
      </w:r>
      <w:r w:rsidR="00793CA1" w:rsidRPr="00A34492">
        <w:rPr>
          <w:color w:val="000000" w:themeColor="text1"/>
          <w:shd w:val="clear" w:color="auto" w:fill="FFFFFF"/>
        </w:rPr>
        <w:t>g</w:t>
      </w:r>
      <w:r w:rsidRPr="00A34492">
        <w:rPr>
          <w:color w:val="000000" w:themeColor="text1"/>
          <w:shd w:val="clear" w:color="auto" w:fill="FFFFFF"/>
        </w:rPr>
        <w:t xml:space="preserve">roundwater </w:t>
      </w:r>
      <w:r w:rsidR="00793CA1" w:rsidRPr="00A34492">
        <w:rPr>
          <w:color w:val="000000" w:themeColor="text1"/>
          <w:shd w:val="clear" w:color="auto" w:fill="FFFFFF"/>
        </w:rPr>
        <w:t>a</w:t>
      </w:r>
      <w:r w:rsidRPr="00A34492">
        <w:rPr>
          <w:color w:val="000000" w:themeColor="text1"/>
          <w:shd w:val="clear" w:color="auto" w:fill="FFFFFF"/>
        </w:rPr>
        <w:t xml:space="preserve">rsenic </w:t>
      </w:r>
      <w:r w:rsidR="00793CA1" w:rsidRPr="00A34492">
        <w:rPr>
          <w:color w:val="000000" w:themeColor="text1"/>
          <w:shd w:val="clear" w:color="auto" w:fill="FFFFFF"/>
        </w:rPr>
        <w:t>r</w:t>
      </w:r>
      <w:r w:rsidRPr="00A34492">
        <w:rPr>
          <w:color w:val="000000" w:themeColor="text1"/>
          <w:shd w:val="clear" w:color="auto" w:fill="FFFFFF"/>
        </w:rPr>
        <w:t>emediation. </w:t>
      </w:r>
      <w:r w:rsidRPr="00A34492">
        <w:rPr>
          <w:i/>
          <w:iCs/>
          <w:color w:val="000000" w:themeColor="text1"/>
          <w:shd w:val="clear" w:color="auto" w:fill="FFFFFF"/>
        </w:rPr>
        <w:t>Health Communication</w:t>
      </w:r>
      <w:r w:rsidRPr="00A34492">
        <w:rPr>
          <w:color w:val="000000" w:themeColor="text1"/>
          <w:shd w:val="clear" w:color="auto" w:fill="FFFFFF"/>
        </w:rPr>
        <w:t xml:space="preserve">, 1-9. </w:t>
      </w:r>
      <w:r w:rsidRPr="00A34492">
        <w:rPr>
          <w:color w:val="000000" w:themeColor="text1"/>
        </w:rPr>
        <w:t>https://doi.org/10.1080/10410236.2020.1864891.</w:t>
      </w:r>
    </w:p>
    <w:p w14:paraId="60D9E348"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21F13645" w14:textId="03E37338" w:rsidR="004C3D07" w:rsidRPr="00A34492" w:rsidRDefault="004C3D07" w:rsidP="00B312BF">
      <w:pPr>
        <w:pStyle w:val="dx-doi"/>
        <w:tabs>
          <w:tab w:val="center" w:pos="4680"/>
        </w:tabs>
        <w:spacing w:before="0" w:beforeAutospacing="0" w:after="0" w:afterAutospacing="0"/>
        <w:rPr>
          <w:color w:val="000000" w:themeColor="text1"/>
          <w:shd w:val="clear" w:color="auto" w:fill="FFFFFF"/>
        </w:rPr>
      </w:pPr>
      <w:r w:rsidRPr="00A34492">
        <w:rPr>
          <w:color w:val="000000" w:themeColor="text1"/>
          <w:shd w:val="clear" w:color="auto" w:fill="FFFFFF"/>
        </w:rPr>
        <w:t>B. Book Chapter</w:t>
      </w:r>
      <w:r w:rsidR="000E263C" w:rsidRPr="00A34492">
        <w:rPr>
          <w:color w:val="000000" w:themeColor="text1"/>
          <w:shd w:val="clear" w:color="auto" w:fill="FFFFFF"/>
        </w:rPr>
        <w:t>s</w:t>
      </w:r>
    </w:p>
    <w:p w14:paraId="6870924A" w14:textId="46D0B8FF" w:rsidR="004C3D07" w:rsidRPr="00A34492" w:rsidRDefault="004C3D07" w:rsidP="00B312BF">
      <w:pPr>
        <w:pStyle w:val="dx-doi"/>
        <w:tabs>
          <w:tab w:val="center" w:pos="4680"/>
        </w:tabs>
        <w:spacing w:before="0" w:beforeAutospacing="0" w:after="0" w:afterAutospacing="0"/>
        <w:rPr>
          <w:shd w:val="clear" w:color="auto" w:fill="FFFFFF"/>
        </w:rPr>
      </w:pPr>
      <w:r w:rsidRPr="00A34492">
        <w:rPr>
          <w:color w:val="000000" w:themeColor="text1"/>
        </w:rPr>
        <w:t>McRae, C., Basu, A.,</w:t>
      </w:r>
      <w:r w:rsidRPr="00A34492">
        <w:rPr>
          <w:b/>
          <w:bCs/>
          <w:color w:val="000000" w:themeColor="text1"/>
        </w:rPr>
        <w:t xml:space="preserve"> Mukherjee, P.</w:t>
      </w:r>
      <w:r w:rsidRPr="00A34492">
        <w:rPr>
          <w:color w:val="000000" w:themeColor="text1"/>
        </w:rPr>
        <w:t xml:space="preserve">, &amp; McDowell, M. (2023). </w:t>
      </w:r>
      <w:r w:rsidR="00793CA1" w:rsidRPr="00A34492">
        <w:rPr>
          <w:color w:val="000000" w:themeColor="text1"/>
        </w:rPr>
        <w:t>C</w:t>
      </w:r>
      <w:r w:rsidRPr="00A34492">
        <w:rPr>
          <w:color w:val="000000" w:themeColor="text1"/>
        </w:rPr>
        <w:t xml:space="preserve">ritical intercultural communication at the margins: performative listening and solidarity. </w:t>
      </w:r>
      <w:r w:rsidRPr="00A34492">
        <w:rPr>
          <w:color w:val="000000" w:themeColor="text1"/>
          <w:shd w:val="clear" w:color="auto" w:fill="FFFFFF"/>
        </w:rPr>
        <w:t xml:space="preserve">In </w:t>
      </w:r>
      <w:r w:rsidRPr="00A34492">
        <w:rPr>
          <w:i/>
          <w:iCs/>
          <w:color w:val="000000" w:themeColor="text1"/>
          <w:shd w:val="clear" w:color="auto" w:fill="FFFFFF"/>
        </w:rPr>
        <w:t xml:space="preserve">Listening, Community Engagement, and Peacebuilding: International Perspectives </w:t>
      </w:r>
      <w:r w:rsidR="00893EDB" w:rsidRPr="00A34492">
        <w:rPr>
          <w:shd w:val="clear" w:color="auto" w:fill="FFFFFF"/>
        </w:rPr>
        <w:t>(pp. 36-55). New York: Routledge.</w:t>
      </w:r>
    </w:p>
    <w:p w14:paraId="7DA74335" w14:textId="77777777" w:rsidR="00893EDB" w:rsidRPr="00A34492" w:rsidRDefault="00893EDB" w:rsidP="00B312BF">
      <w:pPr>
        <w:pStyle w:val="dx-doi"/>
        <w:tabs>
          <w:tab w:val="center" w:pos="4680"/>
        </w:tabs>
        <w:spacing w:before="0" w:beforeAutospacing="0" w:after="0" w:afterAutospacing="0"/>
        <w:rPr>
          <w:color w:val="000000" w:themeColor="text1"/>
          <w:shd w:val="clear" w:color="auto" w:fill="FFFFFF"/>
        </w:rPr>
      </w:pPr>
    </w:p>
    <w:p w14:paraId="41A90463" w14:textId="77777777" w:rsidR="004C3D07" w:rsidRPr="00A34492" w:rsidRDefault="004C3D07" w:rsidP="00B312BF">
      <w:pPr>
        <w:pStyle w:val="dx-doi"/>
        <w:tabs>
          <w:tab w:val="center" w:pos="4680"/>
        </w:tabs>
        <w:spacing w:before="0" w:beforeAutospacing="0" w:after="0" w:afterAutospacing="0"/>
        <w:rPr>
          <w:b/>
          <w:bCs/>
          <w:color w:val="000000" w:themeColor="text1"/>
        </w:rPr>
      </w:pPr>
      <w:r w:rsidRPr="00A34492">
        <w:rPr>
          <w:color w:val="000000" w:themeColor="text1"/>
        </w:rPr>
        <w:t>C. Encyclopedia Entry</w:t>
      </w:r>
    </w:p>
    <w:p w14:paraId="0C1A2C33" w14:textId="77777777" w:rsidR="004C3D07" w:rsidRPr="00A34492" w:rsidRDefault="004C3D07" w:rsidP="00B312BF">
      <w:pPr>
        <w:spacing w:after="0" w:line="240" w:lineRule="auto"/>
        <w:rPr>
          <w:rFonts w:ascii="Times New Roman" w:hAnsi="Times New Roman" w:cs="Times New Roman"/>
          <w:iCs/>
          <w:color w:val="000000" w:themeColor="text1"/>
          <w:sz w:val="24"/>
          <w:szCs w:val="24"/>
          <w:shd w:val="clear" w:color="auto" w:fill="FFFFFF"/>
        </w:rPr>
      </w:pPr>
      <w:r w:rsidRPr="00A34492">
        <w:rPr>
          <w:rFonts w:ascii="Times New Roman" w:hAnsi="Times New Roman" w:cs="Times New Roman"/>
          <w:b/>
          <w:bCs/>
          <w:iCs/>
          <w:sz w:val="24"/>
          <w:szCs w:val="24"/>
        </w:rPr>
        <w:t>Mukherjee, P</w:t>
      </w:r>
      <w:r w:rsidRPr="00A34492">
        <w:rPr>
          <w:rFonts w:ascii="Times New Roman" w:hAnsi="Times New Roman" w:cs="Times New Roman"/>
          <w:iCs/>
          <w:sz w:val="24"/>
          <w:szCs w:val="24"/>
        </w:rPr>
        <w:t xml:space="preserve">., &amp; Basu, A. (2023). Critical approaches. </w:t>
      </w:r>
      <w:r w:rsidRPr="00A34492">
        <w:rPr>
          <w:rFonts w:ascii="Times New Roman" w:hAnsi="Times New Roman" w:cs="Times New Roman"/>
          <w:i/>
          <w:sz w:val="24"/>
          <w:szCs w:val="24"/>
        </w:rPr>
        <w:t xml:space="preserve">Wiley international encyclopedia of health communication. </w:t>
      </w:r>
      <w:r w:rsidRPr="00A34492">
        <w:rPr>
          <w:rFonts w:ascii="Times New Roman" w:hAnsi="Times New Roman" w:cs="Times New Roman"/>
          <w:color w:val="000000" w:themeColor="text1"/>
          <w:sz w:val="24"/>
          <w:szCs w:val="24"/>
        </w:rPr>
        <w:t>https://</w:t>
      </w:r>
      <w:r w:rsidRPr="00A34492">
        <w:rPr>
          <w:rFonts w:ascii="Times New Roman" w:hAnsi="Times New Roman" w:cs="Times New Roman"/>
          <w:color w:val="000000" w:themeColor="text1"/>
          <w:sz w:val="24"/>
          <w:szCs w:val="24"/>
          <w:shd w:val="clear" w:color="auto" w:fill="FFFFFF"/>
        </w:rPr>
        <w:t>doi.org/</w:t>
      </w:r>
      <w:r w:rsidRPr="00A34492">
        <w:rPr>
          <w:rFonts w:ascii="Times New Roman" w:hAnsi="Times New Roman" w:cs="Times New Roman"/>
          <w:sz w:val="24"/>
          <w:szCs w:val="24"/>
        </w:rPr>
        <w:t>10.1002/9781119678816.iehc0539</w:t>
      </w:r>
    </w:p>
    <w:p w14:paraId="182ACA87" w14:textId="77777777" w:rsidR="00F1173E" w:rsidRPr="00A34492" w:rsidRDefault="00F1173E" w:rsidP="00B312BF">
      <w:pPr>
        <w:pStyle w:val="dx-doi"/>
        <w:tabs>
          <w:tab w:val="center" w:pos="4680"/>
        </w:tabs>
        <w:spacing w:before="0" w:beforeAutospacing="0" w:after="0" w:afterAutospacing="0"/>
        <w:rPr>
          <w:color w:val="000000" w:themeColor="text1"/>
          <w:shd w:val="clear" w:color="auto" w:fill="FFFFFF"/>
        </w:rPr>
      </w:pPr>
    </w:p>
    <w:p w14:paraId="631E5905" w14:textId="09CCFDA1" w:rsidR="004C3D07" w:rsidRPr="00BB2A32" w:rsidRDefault="004C3D07" w:rsidP="00B312BF">
      <w:pPr>
        <w:pStyle w:val="dx-doi"/>
        <w:tabs>
          <w:tab w:val="center" w:pos="4680"/>
        </w:tabs>
        <w:spacing w:before="0" w:beforeAutospacing="0" w:after="0" w:afterAutospacing="0"/>
        <w:rPr>
          <w:color w:val="000000" w:themeColor="text1"/>
        </w:rPr>
      </w:pPr>
      <w:r w:rsidRPr="00BB2A32">
        <w:rPr>
          <w:color w:val="000000" w:themeColor="text1"/>
          <w:shd w:val="clear" w:color="auto" w:fill="FFFFFF"/>
        </w:rPr>
        <w:t xml:space="preserve">D. </w:t>
      </w:r>
      <w:r w:rsidRPr="00BB2A32">
        <w:rPr>
          <w:color w:val="000000" w:themeColor="text1"/>
        </w:rPr>
        <w:t>Manuscripts in Progress</w:t>
      </w:r>
    </w:p>
    <w:p w14:paraId="66909BCC" w14:textId="510F0A29" w:rsidR="00423429" w:rsidRPr="00BB2A32" w:rsidRDefault="003B291D" w:rsidP="00854E15">
      <w:pPr>
        <w:spacing w:after="0" w:line="240" w:lineRule="auto"/>
        <w:rPr>
          <w:rFonts w:ascii="Times New Roman" w:hAnsi="Times New Roman" w:cs="Times New Roman"/>
          <w:color w:val="000000" w:themeColor="text1"/>
          <w:sz w:val="24"/>
          <w:szCs w:val="24"/>
        </w:rPr>
      </w:pPr>
      <w:r w:rsidRPr="00BB2A32">
        <w:rPr>
          <w:rFonts w:ascii="Times New Roman" w:hAnsi="Times New Roman" w:cs="Times New Roman"/>
          <w:b/>
          <w:bCs/>
          <w:color w:val="000000" w:themeColor="text1"/>
          <w:sz w:val="24"/>
          <w:szCs w:val="24"/>
        </w:rPr>
        <w:t>Mukherjee, P.</w:t>
      </w:r>
      <w:r w:rsidRPr="00BB2A32">
        <w:rPr>
          <w:rFonts w:ascii="Times New Roman" w:hAnsi="Times New Roman" w:cs="Times New Roman"/>
          <w:color w:val="000000" w:themeColor="text1"/>
          <w:sz w:val="24"/>
          <w:szCs w:val="24"/>
        </w:rPr>
        <w:t xml:space="preserve"> </w:t>
      </w:r>
      <w:r w:rsidR="004F52B4" w:rsidRPr="00BB2A32">
        <w:rPr>
          <w:rFonts w:ascii="Times New Roman" w:eastAsia="Times New Roman" w:hAnsi="Times New Roman" w:cs="Times New Roman"/>
          <w:color w:val="000000"/>
          <w:sz w:val="24"/>
          <w:szCs w:val="24"/>
          <w:bdr w:val="none" w:sz="0" w:space="0" w:color="auto" w:frame="1"/>
        </w:rPr>
        <w:t>“Stories capture the details.”: Centering narratives in water-insecure communities</w:t>
      </w:r>
      <w:r w:rsidR="00854E15" w:rsidRPr="00BB2A32">
        <w:rPr>
          <w:rFonts w:ascii="Times New Roman" w:eastAsia="Times New Roman" w:hAnsi="Times New Roman" w:cs="Times New Roman"/>
          <w:color w:val="000000"/>
          <w:sz w:val="24"/>
          <w:szCs w:val="24"/>
          <w:bdr w:val="none" w:sz="0" w:space="0" w:color="auto" w:frame="1"/>
        </w:rPr>
        <w:t xml:space="preserve">. </w:t>
      </w:r>
      <w:r w:rsidR="00651008">
        <w:rPr>
          <w:rFonts w:ascii="Times New Roman" w:eastAsia="Times New Roman" w:hAnsi="Times New Roman" w:cs="Times New Roman"/>
          <w:color w:val="000000"/>
          <w:sz w:val="24"/>
          <w:szCs w:val="24"/>
          <w:bdr w:val="none" w:sz="0" w:space="0" w:color="auto" w:frame="1"/>
        </w:rPr>
        <w:t>[Manuscript u</w:t>
      </w:r>
      <w:r w:rsidR="004F52B4" w:rsidRPr="00BB2A32">
        <w:rPr>
          <w:rFonts w:ascii="Times New Roman" w:eastAsia="Times New Roman" w:hAnsi="Times New Roman" w:cs="Times New Roman"/>
          <w:color w:val="000000"/>
          <w:sz w:val="24"/>
          <w:szCs w:val="24"/>
          <w:bdr w:val="none" w:sz="0" w:space="0" w:color="auto" w:frame="1"/>
        </w:rPr>
        <w:t xml:space="preserve">nder </w:t>
      </w:r>
      <w:r w:rsidR="00651008">
        <w:rPr>
          <w:rFonts w:ascii="Times New Roman" w:eastAsia="Times New Roman" w:hAnsi="Times New Roman" w:cs="Times New Roman"/>
          <w:color w:val="000000"/>
          <w:sz w:val="24"/>
          <w:szCs w:val="24"/>
          <w:bdr w:val="none" w:sz="0" w:space="0" w:color="auto" w:frame="1"/>
        </w:rPr>
        <w:t>r</w:t>
      </w:r>
      <w:r w:rsidR="004F52B4" w:rsidRPr="00BB2A32">
        <w:rPr>
          <w:rFonts w:ascii="Times New Roman" w:eastAsia="Times New Roman" w:hAnsi="Times New Roman" w:cs="Times New Roman"/>
          <w:color w:val="000000"/>
          <w:sz w:val="24"/>
          <w:szCs w:val="24"/>
          <w:bdr w:val="none" w:sz="0" w:space="0" w:color="auto" w:frame="1"/>
        </w:rPr>
        <w:t>eview</w:t>
      </w:r>
      <w:r w:rsidR="00651008">
        <w:rPr>
          <w:rFonts w:ascii="Times New Roman" w:eastAsia="Times New Roman" w:hAnsi="Times New Roman" w:cs="Times New Roman"/>
          <w:color w:val="000000"/>
          <w:sz w:val="24"/>
          <w:szCs w:val="24"/>
          <w:bdr w:val="none" w:sz="0" w:space="0" w:color="auto" w:frame="1"/>
        </w:rPr>
        <w:t>]</w:t>
      </w:r>
      <w:r w:rsidR="0024774E" w:rsidRPr="00BB2A32">
        <w:rPr>
          <w:rFonts w:ascii="Times New Roman" w:hAnsi="Times New Roman" w:cs="Times New Roman"/>
          <w:color w:val="000000" w:themeColor="text1"/>
          <w:sz w:val="24"/>
          <w:szCs w:val="24"/>
        </w:rPr>
        <w:t>.</w:t>
      </w:r>
    </w:p>
    <w:p w14:paraId="143F6F12" w14:textId="77777777" w:rsidR="0024774E" w:rsidRPr="00BB2A32" w:rsidRDefault="0024774E" w:rsidP="00854E15">
      <w:pPr>
        <w:spacing w:after="0" w:line="240" w:lineRule="auto"/>
        <w:rPr>
          <w:rFonts w:ascii="Times New Roman" w:hAnsi="Times New Roman" w:cs="Times New Roman"/>
          <w:color w:val="000000" w:themeColor="text1"/>
          <w:sz w:val="24"/>
          <w:szCs w:val="24"/>
        </w:rPr>
      </w:pPr>
    </w:p>
    <w:p w14:paraId="4DBBBF91" w14:textId="77777777" w:rsidR="00D661AB" w:rsidRPr="00BB2A32" w:rsidRDefault="00423429" w:rsidP="00D661AB">
      <w:pPr>
        <w:spacing w:after="0" w:line="240" w:lineRule="auto"/>
        <w:rPr>
          <w:rFonts w:ascii="Times New Roman" w:hAnsi="Times New Roman" w:cs="Times New Roman"/>
          <w:color w:val="000000" w:themeColor="text1"/>
          <w:sz w:val="24"/>
          <w:szCs w:val="24"/>
        </w:rPr>
      </w:pPr>
      <w:r w:rsidRPr="00BB2A32">
        <w:rPr>
          <w:rFonts w:ascii="Times New Roman" w:hAnsi="Times New Roman" w:cs="Times New Roman"/>
          <w:b/>
          <w:bCs/>
          <w:color w:val="000000" w:themeColor="text1"/>
          <w:sz w:val="24"/>
          <w:szCs w:val="24"/>
        </w:rPr>
        <w:t>Mukherjee, P.</w:t>
      </w:r>
      <w:r w:rsidRPr="00BB2A32">
        <w:rPr>
          <w:rFonts w:ascii="Times New Roman" w:hAnsi="Times New Roman" w:cs="Times New Roman"/>
          <w:color w:val="000000" w:themeColor="text1"/>
          <w:sz w:val="24"/>
          <w:szCs w:val="24"/>
        </w:rPr>
        <w:t xml:space="preserve"> </w:t>
      </w:r>
      <w:r w:rsidR="001C55DC" w:rsidRPr="00BB2A32">
        <w:rPr>
          <w:rFonts w:ascii="Times New Roman" w:hAnsi="Times New Roman" w:cs="Times New Roman"/>
          <w:color w:val="000000" w:themeColor="text1"/>
          <w:sz w:val="24"/>
          <w:szCs w:val="24"/>
        </w:rPr>
        <w:t xml:space="preserve">“They [the rats] also exist. Why should I poison them?”: Decolonizing local-global health interventions for remediating water insecurity in rural West Bengal. </w:t>
      </w:r>
      <w:r w:rsidR="00D661AB">
        <w:rPr>
          <w:rFonts w:ascii="Times New Roman" w:eastAsia="Times New Roman" w:hAnsi="Times New Roman" w:cs="Times New Roman"/>
          <w:color w:val="000000"/>
          <w:sz w:val="24"/>
          <w:szCs w:val="24"/>
          <w:bdr w:val="none" w:sz="0" w:space="0" w:color="auto" w:frame="1"/>
        </w:rPr>
        <w:t>[Manuscript u</w:t>
      </w:r>
      <w:r w:rsidR="00D661AB" w:rsidRPr="00BB2A32">
        <w:rPr>
          <w:rFonts w:ascii="Times New Roman" w:eastAsia="Times New Roman" w:hAnsi="Times New Roman" w:cs="Times New Roman"/>
          <w:color w:val="000000"/>
          <w:sz w:val="24"/>
          <w:szCs w:val="24"/>
          <w:bdr w:val="none" w:sz="0" w:space="0" w:color="auto" w:frame="1"/>
        </w:rPr>
        <w:t xml:space="preserve">nder </w:t>
      </w:r>
      <w:r w:rsidR="00D661AB">
        <w:rPr>
          <w:rFonts w:ascii="Times New Roman" w:eastAsia="Times New Roman" w:hAnsi="Times New Roman" w:cs="Times New Roman"/>
          <w:color w:val="000000"/>
          <w:sz w:val="24"/>
          <w:szCs w:val="24"/>
          <w:bdr w:val="none" w:sz="0" w:space="0" w:color="auto" w:frame="1"/>
        </w:rPr>
        <w:t>r</w:t>
      </w:r>
      <w:r w:rsidR="00D661AB" w:rsidRPr="00BB2A32">
        <w:rPr>
          <w:rFonts w:ascii="Times New Roman" w:eastAsia="Times New Roman" w:hAnsi="Times New Roman" w:cs="Times New Roman"/>
          <w:color w:val="000000"/>
          <w:sz w:val="24"/>
          <w:szCs w:val="24"/>
          <w:bdr w:val="none" w:sz="0" w:space="0" w:color="auto" w:frame="1"/>
        </w:rPr>
        <w:t>eview</w:t>
      </w:r>
      <w:r w:rsidR="00D661AB">
        <w:rPr>
          <w:rFonts w:ascii="Times New Roman" w:eastAsia="Times New Roman" w:hAnsi="Times New Roman" w:cs="Times New Roman"/>
          <w:color w:val="000000"/>
          <w:sz w:val="24"/>
          <w:szCs w:val="24"/>
          <w:bdr w:val="none" w:sz="0" w:space="0" w:color="auto" w:frame="1"/>
        </w:rPr>
        <w:t>]</w:t>
      </w:r>
      <w:r w:rsidR="00D661AB" w:rsidRPr="00BB2A32">
        <w:rPr>
          <w:rFonts w:ascii="Times New Roman" w:hAnsi="Times New Roman" w:cs="Times New Roman"/>
          <w:color w:val="000000" w:themeColor="text1"/>
          <w:sz w:val="24"/>
          <w:szCs w:val="24"/>
        </w:rPr>
        <w:t>.</w:t>
      </w:r>
    </w:p>
    <w:p w14:paraId="377EBDD3" w14:textId="36B10E85" w:rsidR="00854E15" w:rsidRPr="00A34492" w:rsidRDefault="00854E15" w:rsidP="003B291D">
      <w:pPr>
        <w:spacing w:after="0" w:line="240" w:lineRule="auto"/>
        <w:rPr>
          <w:rFonts w:ascii="Times New Roman" w:hAnsi="Times New Roman" w:cs="Times New Roman"/>
          <w:color w:val="000000" w:themeColor="text1"/>
          <w:sz w:val="24"/>
          <w:szCs w:val="24"/>
        </w:rPr>
      </w:pPr>
    </w:p>
    <w:p w14:paraId="5D43D41B" w14:textId="2471C49A" w:rsidR="00E708B0" w:rsidRPr="00A34492" w:rsidRDefault="004C3D07" w:rsidP="00E708B0">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 xml:space="preserve">III. </w:t>
      </w:r>
      <w:r w:rsidR="00D02946" w:rsidRPr="00A34492">
        <w:rPr>
          <w:rFonts w:ascii="Times New Roman" w:hAnsi="Times New Roman" w:cs="Times New Roman"/>
          <w:b/>
          <w:bCs/>
          <w:color w:val="000000" w:themeColor="text1"/>
          <w:sz w:val="24"/>
          <w:szCs w:val="24"/>
        </w:rPr>
        <w:t xml:space="preserve">Invited </w:t>
      </w:r>
      <w:r w:rsidR="00672DF2" w:rsidRPr="00A34492">
        <w:rPr>
          <w:rFonts w:ascii="Times New Roman" w:hAnsi="Times New Roman" w:cs="Times New Roman"/>
          <w:b/>
          <w:bCs/>
          <w:color w:val="000000" w:themeColor="text1"/>
          <w:sz w:val="24"/>
          <w:szCs w:val="24"/>
        </w:rPr>
        <w:t>Research Talk</w:t>
      </w:r>
      <w:r w:rsidR="00D02946" w:rsidRPr="00A34492">
        <w:rPr>
          <w:rFonts w:ascii="Times New Roman" w:hAnsi="Times New Roman" w:cs="Times New Roman"/>
          <w:b/>
          <w:bCs/>
          <w:color w:val="000000" w:themeColor="text1"/>
          <w:sz w:val="24"/>
          <w:szCs w:val="24"/>
        </w:rPr>
        <w:t xml:space="preserve"> and </w:t>
      </w:r>
      <w:r w:rsidRPr="00A34492">
        <w:rPr>
          <w:rFonts w:ascii="Times New Roman" w:hAnsi="Times New Roman" w:cs="Times New Roman"/>
          <w:b/>
          <w:bCs/>
          <w:color w:val="000000" w:themeColor="text1"/>
          <w:sz w:val="24"/>
          <w:szCs w:val="24"/>
        </w:rPr>
        <w:t>Conference Presentations</w:t>
      </w:r>
      <w:r w:rsidR="00E708B0">
        <w:rPr>
          <w:rFonts w:ascii="Times New Roman" w:hAnsi="Times New Roman" w:cs="Times New Roman"/>
          <w:b/>
          <w:bCs/>
          <w:color w:val="000000" w:themeColor="text1"/>
          <w:sz w:val="24"/>
          <w:szCs w:val="24"/>
        </w:rPr>
        <w:br/>
      </w:r>
      <w:r w:rsidR="00E708B0" w:rsidRPr="00A34492">
        <w:rPr>
          <w:rFonts w:ascii="Times New Roman" w:hAnsi="Times New Roman" w:cs="Times New Roman"/>
          <w:b/>
          <w:bCs/>
          <w:color w:val="000000" w:themeColor="text1"/>
          <w:sz w:val="24"/>
          <w:szCs w:val="24"/>
        </w:rPr>
        <w:t>Mukherjee, P.</w:t>
      </w:r>
      <w:r w:rsidR="00E708B0" w:rsidRPr="00A34492">
        <w:rPr>
          <w:rFonts w:ascii="Times New Roman" w:hAnsi="Times New Roman" w:cs="Times New Roman"/>
          <w:color w:val="000000" w:themeColor="text1"/>
          <w:sz w:val="24"/>
          <w:szCs w:val="24"/>
        </w:rPr>
        <w:t>, &amp; Basu, A. (202</w:t>
      </w:r>
      <w:r w:rsidR="00E708B0">
        <w:rPr>
          <w:rFonts w:ascii="Times New Roman" w:hAnsi="Times New Roman" w:cs="Times New Roman"/>
          <w:color w:val="000000" w:themeColor="text1"/>
          <w:sz w:val="24"/>
          <w:szCs w:val="24"/>
        </w:rPr>
        <w:t>6</w:t>
      </w:r>
      <w:r w:rsidR="00E708B0" w:rsidRPr="00A34492">
        <w:rPr>
          <w:rFonts w:ascii="Times New Roman" w:hAnsi="Times New Roman" w:cs="Times New Roman"/>
          <w:color w:val="000000" w:themeColor="text1"/>
          <w:sz w:val="24"/>
          <w:szCs w:val="24"/>
        </w:rPr>
        <w:t xml:space="preserve">). </w:t>
      </w:r>
      <w:proofErr w:type="spellStart"/>
      <w:r w:rsidR="007E29AB" w:rsidRPr="007E29AB">
        <w:rPr>
          <w:rFonts w:ascii="Times New Roman" w:hAnsi="Times New Roman" w:cs="Times New Roman"/>
          <w:color w:val="000000" w:themeColor="text1"/>
          <w:sz w:val="24"/>
          <w:szCs w:val="24"/>
        </w:rPr>
        <w:t>Localocentric</w:t>
      </w:r>
      <w:proofErr w:type="spellEnd"/>
      <w:r w:rsidR="007E29AB" w:rsidRPr="007E29AB">
        <w:rPr>
          <w:rFonts w:ascii="Times New Roman" w:hAnsi="Times New Roman" w:cs="Times New Roman"/>
          <w:color w:val="000000" w:themeColor="text1"/>
          <w:sz w:val="24"/>
          <w:szCs w:val="24"/>
        </w:rPr>
        <w:t xml:space="preserve"> health particularities within the </w:t>
      </w:r>
      <w:proofErr w:type="spellStart"/>
      <w:r w:rsidR="007E29AB" w:rsidRPr="007E29AB">
        <w:rPr>
          <w:rFonts w:ascii="Times New Roman" w:hAnsi="Times New Roman" w:cs="Times New Roman"/>
          <w:color w:val="000000" w:themeColor="text1"/>
          <w:sz w:val="24"/>
          <w:szCs w:val="24"/>
        </w:rPr>
        <w:t>Chitrakar</w:t>
      </w:r>
      <w:proofErr w:type="spellEnd"/>
      <w:r w:rsidR="007E29AB" w:rsidRPr="007E29AB">
        <w:rPr>
          <w:rFonts w:ascii="Times New Roman" w:hAnsi="Times New Roman" w:cs="Times New Roman"/>
          <w:color w:val="000000" w:themeColor="text1"/>
          <w:sz w:val="24"/>
          <w:szCs w:val="24"/>
        </w:rPr>
        <w:t xml:space="preserve"> community in </w:t>
      </w:r>
      <w:proofErr w:type="spellStart"/>
      <w:r w:rsidR="007E29AB" w:rsidRPr="007E29AB">
        <w:rPr>
          <w:rFonts w:ascii="Times New Roman" w:hAnsi="Times New Roman" w:cs="Times New Roman"/>
          <w:color w:val="000000" w:themeColor="text1"/>
          <w:sz w:val="24"/>
          <w:szCs w:val="24"/>
        </w:rPr>
        <w:t>Nayagram</w:t>
      </w:r>
      <w:proofErr w:type="spellEnd"/>
      <w:r w:rsidR="007E29AB" w:rsidRPr="007E29AB">
        <w:rPr>
          <w:rFonts w:ascii="Times New Roman" w:hAnsi="Times New Roman" w:cs="Times New Roman"/>
          <w:color w:val="000000" w:themeColor="text1"/>
          <w:sz w:val="24"/>
          <w:szCs w:val="24"/>
        </w:rPr>
        <w:t>, West Bengal: Health epistemologies from below</w:t>
      </w:r>
      <w:r w:rsidR="00E708B0" w:rsidRPr="00A34492">
        <w:rPr>
          <w:rFonts w:ascii="Times New Roman" w:hAnsi="Times New Roman" w:cs="Times New Roman"/>
          <w:color w:val="000000" w:themeColor="text1"/>
          <w:sz w:val="24"/>
          <w:szCs w:val="24"/>
        </w:rPr>
        <w:t xml:space="preserve">. </w:t>
      </w:r>
      <w:r w:rsidR="00E708B0" w:rsidRPr="00A34492">
        <w:rPr>
          <w:rFonts w:ascii="Times New Roman" w:hAnsi="Times New Roman" w:cs="Times New Roman"/>
          <w:i/>
          <w:iCs/>
          <w:color w:val="000000" w:themeColor="text1"/>
          <w:sz w:val="24"/>
          <w:szCs w:val="24"/>
        </w:rPr>
        <w:t>International Communication Association</w:t>
      </w:r>
      <w:r w:rsidR="00E708B0" w:rsidRPr="00A34492">
        <w:rPr>
          <w:rFonts w:ascii="Times New Roman" w:hAnsi="Times New Roman" w:cs="Times New Roman"/>
          <w:color w:val="000000" w:themeColor="text1"/>
          <w:sz w:val="24"/>
          <w:szCs w:val="24"/>
        </w:rPr>
        <w:t xml:space="preserve">, </w:t>
      </w:r>
      <w:r w:rsidR="007B4D04">
        <w:rPr>
          <w:rFonts w:ascii="Times New Roman" w:hAnsi="Times New Roman" w:cs="Times New Roman"/>
          <w:color w:val="000000" w:themeColor="text1"/>
          <w:sz w:val="24"/>
          <w:szCs w:val="24"/>
        </w:rPr>
        <w:t>South Africa</w:t>
      </w:r>
      <w:r w:rsidR="00E708B0" w:rsidRPr="00A34492">
        <w:rPr>
          <w:rFonts w:ascii="Times New Roman" w:hAnsi="Times New Roman" w:cs="Times New Roman"/>
          <w:i/>
          <w:iCs/>
          <w:color w:val="000000" w:themeColor="text1"/>
          <w:sz w:val="24"/>
          <w:szCs w:val="24"/>
        </w:rPr>
        <w:t>.</w:t>
      </w:r>
    </w:p>
    <w:p w14:paraId="517D6885" w14:textId="1D53C5B5" w:rsidR="003218DA" w:rsidRDefault="003218DA" w:rsidP="003218DA">
      <w:pPr>
        <w:spacing w:after="0" w:line="240" w:lineRule="auto"/>
        <w:rPr>
          <w:rFonts w:ascii="Times New Roman" w:hAnsi="Times New Roman" w:cs="Times New Roman"/>
          <w:color w:val="000000" w:themeColor="text1"/>
          <w:sz w:val="24"/>
          <w:szCs w:val="24"/>
        </w:rPr>
      </w:pPr>
      <w:r w:rsidRPr="00BB2A32">
        <w:rPr>
          <w:rFonts w:ascii="Times New Roman" w:hAnsi="Times New Roman" w:cs="Times New Roman"/>
          <w:b/>
          <w:bCs/>
          <w:color w:val="000000" w:themeColor="text1"/>
          <w:sz w:val="24"/>
          <w:szCs w:val="24"/>
        </w:rPr>
        <w:lastRenderedPageBreak/>
        <w:t>Mukherjee, P.</w:t>
      </w:r>
      <w:r w:rsidRPr="00BB2A32">
        <w:rPr>
          <w:rFonts w:ascii="Times New Roman" w:hAnsi="Times New Roman" w:cs="Times New Roman"/>
          <w:color w:val="000000" w:themeColor="text1"/>
          <w:sz w:val="24"/>
          <w:szCs w:val="24"/>
        </w:rPr>
        <w:t xml:space="preserve"> </w:t>
      </w:r>
      <w:r w:rsidR="0027141F">
        <w:rPr>
          <w:rFonts w:ascii="Times New Roman" w:hAnsi="Times New Roman" w:cs="Times New Roman"/>
          <w:color w:val="000000" w:themeColor="text1"/>
          <w:sz w:val="24"/>
          <w:szCs w:val="24"/>
        </w:rPr>
        <w:t>(2025)</w:t>
      </w:r>
      <w:r w:rsidR="00F82F77">
        <w:rPr>
          <w:rFonts w:ascii="Times New Roman" w:hAnsi="Times New Roman" w:cs="Times New Roman"/>
          <w:color w:val="000000" w:themeColor="text1"/>
          <w:sz w:val="24"/>
          <w:szCs w:val="24"/>
        </w:rPr>
        <w:t xml:space="preserve">. </w:t>
      </w:r>
      <w:r w:rsidRPr="00BB2A32">
        <w:rPr>
          <w:rFonts w:ascii="Times New Roman" w:hAnsi="Times New Roman" w:cs="Times New Roman"/>
          <w:color w:val="000000" w:themeColor="text1"/>
          <w:sz w:val="24"/>
          <w:szCs w:val="24"/>
        </w:rPr>
        <w:t xml:space="preserve">“They [the rats] also exist. Why should I poison them?”: Decolonizing local-global health interventions for remediating water insecurity in rural West Bengal. </w:t>
      </w:r>
      <w:r w:rsidRPr="00A34492">
        <w:rPr>
          <w:rFonts w:ascii="Times New Roman" w:hAnsi="Times New Roman" w:cs="Times New Roman"/>
          <w:i/>
          <w:iCs/>
          <w:color w:val="000000" w:themeColor="text1"/>
          <w:sz w:val="24"/>
          <w:szCs w:val="24"/>
        </w:rPr>
        <w:t xml:space="preserve">National Communication Association, </w:t>
      </w:r>
      <w:r>
        <w:rPr>
          <w:rFonts w:ascii="Times New Roman" w:hAnsi="Times New Roman" w:cs="Times New Roman"/>
          <w:color w:val="000000" w:themeColor="text1"/>
          <w:sz w:val="24"/>
          <w:szCs w:val="24"/>
        </w:rPr>
        <w:t>Denver</w:t>
      </w:r>
      <w:r w:rsidRPr="00A34492">
        <w:rPr>
          <w:rFonts w:ascii="Times New Roman" w:hAnsi="Times New Roman" w:cs="Times New Roman"/>
          <w:color w:val="000000" w:themeColor="text1"/>
          <w:sz w:val="24"/>
          <w:szCs w:val="24"/>
        </w:rPr>
        <w:t>.</w:t>
      </w:r>
    </w:p>
    <w:p w14:paraId="333F8CB1" w14:textId="77777777" w:rsidR="00B94AE7" w:rsidRDefault="00B94AE7" w:rsidP="003218DA">
      <w:pPr>
        <w:spacing w:after="0" w:line="240" w:lineRule="auto"/>
        <w:rPr>
          <w:rFonts w:ascii="Times New Roman" w:hAnsi="Times New Roman" w:cs="Times New Roman"/>
          <w:color w:val="000000" w:themeColor="text1"/>
          <w:sz w:val="24"/>
          <w:szCs w:val="24"/>
        </w:rPr>
      </w:pPr>
    </w:p>
    <w:p w14:paraId="6BAD4513" w14:textId="688DBC3B" w:rsidR="00B94AE7" w:rsidRDefault="00E414C3" w:rsidP="003218DA">
      <w:pPr>
        <w:spacing w:after="0" w:line="240" w:lineRule="auto"/>
        <w:rPr>
          <w:rFonts w:ascii="Times New Roman" w:hAnsi="Times New Roman" w:cs="Times New Roman"/>
          <w:color w:val="000000" w:themeColor="text1"/>
          <w:sz w:val="24"/>
          <w:szCs w:val="24"/>
        </w:rPr>
      </w:pPr>
      <w:r w:rsidRPr="00E414C3">
        <w:rPr>
          <w:rFonts w:ascii="Times New Roman" w:hAnsi="Times New Roman" w:cs="Times New Roman"/>
          <w:b/>
          <w:bCs/>
          <w:color w:val="000000" w:themeColor="text1"/>
          <w:sz w:val="24"/>
          <w:szCs w:val="24"/>
        </w:rPr>
        <w:t>Mukherjee, P.</w:t>
      </w:r>
      <w:r w:rsidRPr="00E414C3">
        <w:rPr>
          <w:rFonts w:ascii="Times New Roman" w:hAnsi="Times New Roman" w:cs="Times New Roman"/>
          <w:color w:val="000000" w:themeColor="text1"/>
          <w:sz w:val="24"/>
          <w:szCs w:val="24"/>
        </w:rPr>
        <w:t xml:space="preserve"> (2025). Respondent, Top </w:t>
      </w:r>
      <w:r w:rsidR="00493A73">
        <w:rPr>
          <w:rFonts w:ascii="Times New Roman" w:hAnsi="Times New Roman" w:cs="Times New Roman"/>
          <w:color w:val="000000" w:themeColor="text1"/>
          <w:sz w:val="24"/>
          <w:szCs w:val="24"/>
        </w:rPr>
        <w:t>s</w:t>
      </w:r>
      <w:r w:rsidRPr="00E414C3">
        <w:rPr>
          <w:rFonts w:ascii="Times New Roman" w:hAnsi="Times New Roman" w:cs="Times New Roman"/>
          <w:color w:val="000000" w:themeColor="text1"/>
          <w:sz w:val="24"/>
          <w:szCs w:val="24"/>
        </w:rPr>
        <w:t xml:space="preserve">tudent </w:t>
      </w:r>
      <w:r w:rsidR="00493A73">
        <w:rPr>
          <w:rFonts w:ascii="Times New Roman" w:hAnsi="Times New Roman" w:cs="Times New Roman"/>
          <w:color w:val="000000" w:themeColor="text1"/>
          <w:sz w:val="24"/>
          <w:szCs w:val="24"/>
        </w:rPr>
        <w:t>p</w:t>
      </w:r>
      <w:r w:rsidRPr="00E414C3">
        <w:rPr>
          <w:rFonts w:ascii="Times New Roman" w:hAnsi="Times New Roman" w:cs="Times New Roman"/>
          <w:color w:val="000000" w:themeColor="text1"/>
          <w:sz w:val="24"/>
          <w:szCs w:val="24"/>
        </w:rPr>
        <w:t xml:space="preserve">apers in the Ethnography Division. </w:t>
      </w:r>
      <w:r w:rsidRPr="00E414C3">
        <w:rPr>
          <w:rFonts w:ascii="Times New Roman" w:hAnsi="Times New Roman" w:cs="Times New Roman"/>
          <w:i/>
          <w:iCs/>
          <w:color w:val="000000" w:themeColor="text1"/>
          <w:sz w:val="24"/>
          <w:szCs w:val="24"/>
        </w:rPr>
        <w:t>National Communication Association</w:t>
      </w:r>
      <w:r w:rsidRPr="00E414C3">
        <w:rPr>
          <w:rFonts w:ascii="Times New Roman" w:hAnsi="Times New Roman" w:cs="Times New Roman"/>
          <w:color w:val="000000" w:themeColor="text1"/>
          <w:sz w:val="24"/>
          <w:szCs w:val="24"/>
        </w:rPr>
        <w:t>, Denve</w:t>
      </w:r>
      <w:r>
        <w:rPr>
          <w:rFonts w:ascii="Times New Roman" w:hAnsi="Times New Roman" w:cs="Times New Roman"/>
          <w:color w:val="000000" w:themeColor="text1"/>
          <w:sz w:val="24"/>
          <w:szCs w:val="24"/>
        </w:rPr>
        <w:t>r.</w:t>
      </w:r>
    </w:p>
    <w:p w14:paraId="6116E8FA" w14:textId="77777777" w:rsidR="00B94AE7" w:rsidRDefault="00B94AE7" w:rsidP="003218DA">
      <w:pPr>
        <w:spacing w:after="0" w:line="240" w:lineRule="auto"/>
        <w:rPr>
          <w:rFonts w:ascii="Times New Roman" w:hAnsi="Times New Roman" w:cs="Times New Roman"/>
          <w:color w:val="000000" w:themeColor="text1"/>
          <w:sz w:val="24"/>
          <w:szCs w:val="24"/>
        </w:rPr>
      </w:pPr>
    </w:p>
    <w:p w14:paraId="5342CEA4" w14:textId="7951FD10" w:rsidR="00493A73" w:rsidRPr="00A34492" w:rsidRDefault="00493A73" w:rsidP="00493A73">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214455">
        <w:rPr>
          <w:rFonts w:ascii="Times New Roman" w:hAnsi="Times New Roman" w:cs="Times New Roman"/>
          <w:color w:val="000000" w:themeColor="text1"/>
          <w:sz w:val="24"/>
          <w:szCs w:val="24"/>
        </w:rPr>
        <w:t>(2025).</w:t>
      </w:r>
      <w:r w:rsidRPr="00A34492">
        <w:rPr>
          <w:rFonts w:ascii="Times New Roman" w:hAnsi="Times New Roman" w:cs="Times New Roman"/>
          <w:b/>
          <w:bCs/>
          <w:color w:val="000000" w:themeColor="text1"/>
          <w:sz w:val="24"/>
          <w:szCs w:val="24"/>
        </w:rPr>
        <w:t xml:space="preserve"> </w:t>
      </w:r>
      <w:r>
        <w:rPr>
          <w:rFonts w:ascii="Times New Roman" w:hAnsi="Times New Roman" w:cs="Times New Roman"/>
          <w:color w:val="000000" w:themeColor="text1"/>
          <w:sz w:val="24"/>
          <w:szCs w:val="24"/>
        </w:rPr>
        <w:t>Community-engaged qualitative research methods</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 xml:space="preserve">Invited guest speaker at </w:t>
      </w:r>
      <w:r>
        <w:rPr>
          <w:rFonts w:ascii="Times New Roman" w:hAnsi="Times New Roman" w:cs="Times New Roman"/>
          <w:i/>
          <w:iCs/>
          <w:color w:val="000000" w:themeColor="text1"/>
          <w:sz w:val="24"/>
          <w:szCs w:val="24"/>
        </w:rPr>
        <w:t xml:space="preserve">community-engaged qualitative research panel </w:t>
      </w:r>
      <w:r w:rsidRPr="00A34492">
        <w:rPr>
          <w:rFonts w:ascii="Times New Roman" w:hAnsi="Times New Roman" w:cs="Times New Roman"/>
          <w:i/>
          <w:iCs/>
          <w:color w:val="000000" w:themeColor="text1"/>
          <w:sz w:val="24"/>
          <w:szCs w:val="24"/>
        </w:rPr>
        <w:t xml:space="preserve">PhD </w:t>
      </w:r>
      <w:r>
        <w:rPr>
          <w:rFonts w:ascii="Times New Roman" w:hAnsi="Times New Roman" w:cs="Times New Roman"/>
          <w:i/>
          <w:iCs/>
          <w:color w:val="000000" w:themeColor="text1"/>
          <w:sz w:val="24"/>
          <w:szCs w:val="24"/>
        </w:rPr>
        <w:t>s</w:t>
      </w:r>
      <w:r w:rsidRPr="00A34492">
        <w:rPr>
          <w:rFonts w:ascii="Times New Roman" w:hAnsi="Times New Roman" w:cs="Times New Roman"/>
          <w:i/>
          <w:iCs/>
          <w:color w:val="000000" w:themeColor="text1"/>
          <w:sz w:val="24"/>
          <w:szCs w:val="24"/>
        </w:rPr>
        <w:t>eminar.</w:t>
      </w:r>
      <w:r w:rsidRPr="00A34492">
        <w:rPr>
          <w:rFonts w:ascii="Times New Roman" w:hAnsi="Times New Roman" w:cs="Times New Roman"/>
          <w:color w:val="000000" w:themeColor="text1"/>
          <w:sz w:val="24"/>
          <w:szCs w:val="24"/>
        </w:rPr>
        <w:t xml:space="preserve"> Department of Communication Studies. University of </w:t>
      </w:r>
      <w:r>
        <w:rPr>
          <w:rFonts w:ascii="Times New Roman" w:hAnsi="Times New Roman" w:cs="Times New Roman"/>
          <w:color w:val="000000" w:themeColor="text1"/>
          <w:sz w:val="24"/>
          <w:szCs w:val="24"/>
        </w:rPr>
        <w:t>Kansas</w:t>
      </w:r>
      <w:r w:rsidRPr="00A34492">
        <w:rPr>
          <w:rFonts w:ascii="Times New Roman" w:hAnsi="Times New Roman" w:cs="Times New Roman"/>
          <w:color w:val="000000" w:themeColor="text1"/>
          <w:sz w:val="24"/>
          <w:szCs w:val="24"/>
        </w:rPr>
        <w:t>. Virtual.</w:t>
      </w:r>
    </w:p>
    <w:p w14:paraId="1951A92A" w14:textId="531F9D58" w:rsidR="003218DA" w:rsidRDefault="003218DA" w:rsidP="003218DA">
      <w:pPr>
        <w:spacing w:after="0" w:line="240" w:lineRule="auto"/>
        <w:rPr>
          <w:rFonts w:ascii="Times New Roman" w:hAnsi="Times New Roman" w:cs="Times New Roman"/>
          <w:b/>
          <w:bCs/>
          <w:color w:val="000000" w:themeColor="text1"/>
          <w:sz w:val="24"/>
          <w:szCs w:val="24"/>
        </w:rPr>
      </w:pPr>
    </w:p>
    <w:p w14:paraId="2DEDDD32" w14:textId="0E7D9D23" w:rsidR="00ED321B" w:rsidRPr="00A34492" w:rsidRDefault="00ED321B" w:rsidP="00ED321B">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214455">
        <w:rPr>
          <w:rFonts w:ascii="Times New Roman" w:hAnsi="Times New Roman" w:cs="Times New Roman"/>
          <w:color w:val="000000" w:themeColor="text1"/>
          <w:sz w:val="24"/>
          <w:szCs w:val="24"/>
        </w:rPr>
        <w:t xml:space="preserve">(2025). </w:t>
      </w:r>
      <w:r w:rsidR="009D7C75">
        <w:rPr>
          <w:rFonts w:ascii="Times New Roman" w:hAnsi="Times New Roman" w:cs="Times New Roman"/>
          <w:color w:val="000000" w:themeColor="text1"/>
          <w:sz w:val="24"/>
          <w:szCs w:val="24"/>
        </w:rPr>
        <w:t xml:space="preserve">Ethnography in </w:t>
      </w:r>
      <w:r w:rsidR="0027055B">
        <w:rPr>
          <w:rFonts w:ascii="Times New Roman" w:hAnsi="Times New Roman" w:cs="Times New Roman"/>
          <w:color w:val="000000" w:themeColor="text1"/>
          <w:sz w:val="24"/>
          <w:szCs w:val="24"/>
        </w:rPr>
        <w:t>a</w:t>
      </w:r>
      <w:r w:rsidR="009D7C75">
        <w:rPr>
          <w:rFonts w:ascii="Times New Roman" w:hAnsi="Times New Roman" w:cs="Times New Roman"/>
          <w:color w:val="000000" w:themeColor="text1"/>
          <w:sz w:val="24"/>
          <w:szCs w:val="24"/>
        </w:rPr>
        <w:t xml:space="preserve">pplied </w:t>
      </w:r>
      <w:r w:rsidR="0027055B">
        <w:rPr>
          <w:rFonts w:ascii="Times New Roman" w:hAnsi="Times New Roman" w:cs="Times New Roman"/>
          <w:color w:val="000000" w:themeColor="text1"/>
          <w:sz w:val="24"/>
          <w:szCs w:val="24"/>
        </w:rPr>
        <w:t>c</w:t>
      </w:r>
      <w:r w:rsidR="009D7C75">
        <w:rPr>
          <w:rFonts w:ascii="Times New Roman" w:hAnsi="Times New Roman" w:cs="Times New Roman"/>
          <w:color w:val="000000" w:themeColor="text1"/>
          <w:sz w:val="24"/>
          <w:szCs w:val="24"/>
        </w:rPr>
        <w:t xml:space="preserve">ommunication </w:t>
      </w:r>
      <w:r w:rsidR="0027055B">
        <w:rPr>
          <w:rFonts w:ascii="Times New Roman" w:hAnsi="Times New Roman" w:cs="Times New Roman"/>
          <w:color w:val="000000" w:themeColor="text1"/>
          <w:sz w:val="24"/>
          <w:szCs w:val="24"/>
        </w:rPr>
        <w:t>r</w:t>
      </w:r>
      <w:r w:rsidR="009D7C75">
        <w:rPr>
          <w:rFonts w:ascii="Times New Roman" w:hAnsi="Times New Roman" w:cs="Times New Roman"/>
          <w:color w:val="000000" w:themeColor="text1"/>
          <w:sz w:val="24"/>
          <w:szCs w:val="24"/>
        </w:rPr>
        <w:t>esearch</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 xml:space="preserve">Invited guest </w:t>
      </w:r>
      <w:r w:rsidR="00873A24" w:rsidRPr="00A34492">
        <w:rPr>
          <w:rFonts w:ascii="Times New Roman" w:hAnsi="Times New Roman" w:cs="Times New Roman"/>
          <w:i/>
          <w:iCs/>
          <w:color w:val="000000" w:themeColor="text1"/>
          <w:sz w:val="24"/>
          <w:szCs w:val="24"/>
        </w:rPr>
        <w:t>speaker</w:t>
      </w:r>
      <w:r w:rsidRPr="00A34492">
        <w:rPr>
          <w:rFonts w:ascii="Times New Roman" w:hAnsi="Times New Roman" w:cs="Times New Roman"/>
          <w:i/>
          <w:iCs/>
          <w:color w:val="000000" w:themeColor="text1"/>
          <w:sz w:val="24"/>
          <w:szCs w:val="24"/>
        </w:rPr>
        <w:t xml:space="preserve"> at the Applied Communication Research.</w:t>
      </w:r>
      <w:r w:rsidRPr="00A34492">
        <w:rPr>
          <w:rFonts w:ascii="Times New Roman" w:hAnsi="Times New Roman" w:cs="Times New Roman"/>
          <w:color w:val="000000" w:themeColor="text1"/>
          <w:sz w:val="24"/>
          <w:szCs w:val="24"/>
        </w:rPr>
        <w:t xml:space="preserve"> </w:t>
      </w:r>
      <w:r w:rsidR="00873A24" w:rsidRPr="00A34492">
        <w:rPr>
          <w:rFonts w:ascii="Times New Roman" w:hAnsi="Times New Roman" w:cs="Times New Roman"/>
          <w:color w:val="000000" w:themeColor="text1"/>
          <w:sz w:val="24"/>
          <w:szCs w:val="24"/>
        </w:rPr>
        <w:t>Department of Communication Studies.</w:t>
      </w:r>
      <w:r w:rsidRPr="00A34492">
        <w:rPr>
          <w:rFonts w:ascii="Times New Roman" w:hAnsi="Times New Roman" w:cs="Times New Roman"/>
          <w:color w:val="000000" w:themeColor="text1"/>
          <w:sz w:val="24"/>
          <w:szCs w:val="24"/>
        </w:rPr>
        <w:t xml:space="preserve"> University of South Florida. Virtual.</w:t>
      </w:r>
    </w:p>
    <w:p w14:paraId="27D8FDA9" w14:textId="194B83DC"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p>
    <w:p w14:paraId="13320AA1" w14:textId="6260B6DD" w:rsidR="00672DF2" w:rsidRPr="00A34492" w:rsidRDefault="00D720AF"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214455">
        <w:rPr>
          <w:rFonts w:ascii="Times New Roman" w:hAnsi="Times New Roman" w:cs="Times New Roman"/>
          <w:color w:val="000000" w:themeColor="text1"/>
          <w:sz w:val="24"/>
          <w:szCs w:val="24"/>
        </w:rPr>
        <w:t xml:space="preserve">(2024). </w:t>
      </w:r>
      <w:r w:rsidRPr="00A34492">
        <w:rPr>
          <w:rFonts w:ascii="Times New Roman" w:hAnsi="Times New Roman" w:cs="Times New Roman"/>
          <w:color w:val="000000" w:themeColor="text1"/>
          <w:sz w:val="24"/>
          <w:szCs w:val="24"/>
        </w:rPr>
        <w:t xml:space="preserve">Communicating health and water: A culture-centered and </w:t>
      </w:r>
      <w:proofErr w:type="spellStart"/>
      <w:r w:rsidRPr="00A34492">
        <w:rPr>
          <w:rFonts w:ascii="Times New Roman" w:hAnsi="Times New Roman" w:cs="Times New Roman"/>
          <w:color w:val="000000" w:themeColor="text1"/>
          <w:sz w:val="24"/>
          <w:szCs w:val="24"/>
        </w:rPr>
        <w:t>necrocapitalist</w:t>
      </w:r>
      <w:proofErr w:type="spellEnd"/>
      <w:r w:rsidRPr="00A34492">
        <w:rPr>
          <w:rFonts w:ascii="Times New Roman" w:hAnsi="Times New Roman" w:cs="Times New Roman"/>
          <w:color w:val="000000" w:themeColor="text1"/>
          <w:sz w:val="24"/>
          <w:szCs w:val="24"/>
        </w:rPr>
        <w:t xml:space="preserve"> inquiry. </w:t>
      </w:r>
      <w:proofErr w:type="gramStart"/>
      <w:r w:rsidRPr="00A34492">
        <w:rPr>
          <w:rFonts w:ascii="Times New Roman" w:hAnsi="Times New Roman" w:cs="Times New Roman"/>
          <w:i/>
          <w:iCs/>
          <w:color w:val="000000" w:themeColor="text1"/>
          <w:sz w:val="24"/>
          <w:szCs w:val="24"/>
        </w:rPr>
        <w:t>Invited</w:t>
      </w:r>
      <w:proofErr w:type="gramEnd"/>
      <w:r w:rsidRPr="00A34492">
        <w:rPr>
          <w:rFonts w:ascii="Times New Roman" w:hAnsi="Times New Roman" w:cs="Times New Roman"/>
          <w:i/>
          <w:iCs/>
          <w:color w:val="000000" w:themeColor="text1"/>
          <w:sz w:val="24"/>
          <w:szCs w:val="24"/>
        </w:rPr>
        <w:t xml:space="preserve"> research </w:t>
      </w:r>
      <w:proofErr w:type="gramStart"/>
      <w:r w:rsidRPr="00A34492">
        <w:rPr>
          <w:rFonts w:ascii="Times New Roman" w:hAnsi="Times New Roman" w:cs="Times New Roman"/>
          <w:i/>
          <w:iCs/>
          <w:color w:val="000000" w:themeColor="text1"/>
          <w:sz w:val="24"/>
          <w:szCs w:val="24"/>
        </w:rPr>
        <w:t>talk</w:t>
      </w:r>
      <w:proofErr w:type="gramEnd"/>
      <w:r w:rsidRPr="00A34492">
        <w:rPr>
          <w:rFonts w:ascii="Times New Roman" w:hAnsi="Times New Roman" w:cs="Times New Roman"/>
          <w:i/>
          <w:iCs/>
          <w:color w:val="000000" w:themeColor="text1"/>
          <w:sz w:val="24"/>
          <w:szCs w:val="24"/>
        </w:rPr>
        <w:t xml:space="preserve"> to the College of Arts &amp; Sciences Research Brownbag Series.</w:t>
      </w:r>
      <w:r w:rsidRPr="00A34492">
        <w:rPr>
          <w:rFonts w:ascii="Times New Roman" w:hAnsi="Times New Roman" w:cs="Times New Roman"/>
          <w:color w:val="000000" w:themeColor="text1"/>
          <w:sz w:val="24"/>
          <w:szCs w:val="24"/>
        </w:rPr>
        <w:t xml:space="preserve"> Texas A&amp;M International University. Virtual.</w:t>
      </w:r>
      <w:r w:rsidR="005D0B29" w:rsidRPr="00A34492">
        <w:rPr>
          <w:rFonts w:ascii="Times New Roman" w:hAnsi="Times New Roman" w:cs="Times New Roman"/>
          <w:color w:val="000000" w:themeColor="text1"/>
          <w:sz w:val="24"/>
          <w:szCs w:val="24"/>
        </w:rPr>
        <w:br/>
      </w:r>
    </w:p>
    <w:p w14:paraId="7DEEE55F" w14:textId="373C3A1F" w:rsidR="009F36E4" w:rsidRPr="00A34492" w:rsidRDefault="009F36E4" w:rsidP="009F36E4">
      <w:pPr>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w:t>
      </w:r>
      <w:r w:rsidR="00672DF2"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w:t>
      </w:r>
      <w:r w:rsidRPr="00A34492">
        <w:rPr>
          <w:rFonts w:ascii="Times New Roman" w:eastAsia="Times New Roman" w:hAnsi="Times New Roman" w:cs="Times New Roman"/>
          <w:color w:val="000000"/>
          <w:sz w:val="24"/>
          <w:szCs w:val="24"/>
          <w:bdr w:val="none" w:sz="0" w:space="0" w:color="auto" w:frame="1"/>
        </w:rPr>
        <w:t xml:space="preserve">Recommendations for NGO-community collaborations in a multi-stakeholder health intervention model for creating space for community dialogue. </w:t>
      </w:r>
      <w:r w:rsidRPr="00A34492">
        <w:rPr>
          <w:rFonts w:ascii="Times New Roman" w:hAnsi="Times New Roman" w:cs="Times New Roman"/>
          <w:i/>
          <w:iCs/>
          <w:color w:val="000000" w:themeColor="text1"/>
          <w:sz w:val="24"/>
          <w:szCs w:val="24"/>
        </w:rPr>
        <w:t xml:space="preserve">National Communication Association, </w:t>
      </w:r>
      <w:r w:rsidRPr="00A34492">
        <w:rPr>
          <w:rFonts w:ascii="Times New Roman" w:hAnsi="Times New Roman" w:cs="Times New Roman"/>
          <w:color w:val="000000" w:themeColor="text1"/>
          <w:sz w:val="24"/>
          <w:szCs w:val="24"/>
        </w:rPr>
        <w:t>New Orleans.</w:t>
      </w:r>
    </w:p>
    <w:p w14:paraId="3DCD1FD8" w14:textId="77777777" w:rsidR="003D054E" w:rsidRPr="00A34492" w:rsidRDefault="003D054E" w:rsidP="009F36E4">
      <w:pPr>
        <w:spacing w:after="0" w:line="240" w:lineRule="auto"/>
        <w:rPr>
          <w:rFonts w:ascii="Times New Roman" w:hAnsi="Times New Roman" w:cs="Times New Roman"/>
          <w:color w:val="000000" w:themeColor="text1"/>
          <w:sz w:val="24"/>
          <w:szCs w:val="24"/>
        </w:rPr>
      </w:pPr>
    </w:p>
    <w:p w14:paraId="1195708F" w14:textId="79A2EB4C" w:rsidR="003D054E" w:rsidRPr="00A34492" w:rsidRDefault="003D054E" w:rsidP="003D054E">
      <w:pPr>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Ivancic, S. (</w:t>
      </w:r>
      <w:r w:rsidR="00672DF2"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color w:val="222222"/>
          <w:sz w:val="24"/>
          <w:szCs w:val="24"/>
        </w:rPr>
        <w:t xml:space="preserve">Conflicting discourses about arsenic groundwater contamination in West Bengal. </w:t>
      </w:r>
      <w:r w:rsidRPr="00A34492">
        <w:rPr>
          <w:rFonts w:ascii="Times New Roman" w:hAnsi="Times New Roman" w:cs="Times New Roman"/>
          <w:i/>
          <w:iCs/>
          <w:color w:val="000000" w:themeColor="text1"/>
          <w:sz w:val="24"/>
          <w:szCs w:val="24"/>
        </w:rPr>
        <w:t xml:space="preserve">National Communication Association, </w:t>
      </w:r>
      <w:r w:rsidRPr="00A34492">
        <w:rPr>
          <w:rFonts w:ascii="Times New Roman" w:hAnsi="Times New Roman" w:cs="Times New Roman"/>
          <w:color w:val="000000" w:themeColor="text1"/>
          <w:sz w:val="24"/>
          <w:szCs w:val="24"/>
        </w:rPr>
        <w:t>New Orleans.</w:t>
      </w:r>
    </w:p>
    <w:p w14:paraId="1A8F0C1C" w14:textId="77777777" w:rsidR="009F36E4" w:rsidRPr="00A34492" w:rsidRDefault="009F36E4" w:rsidP="009F36E4">
      <w:pPr>
        <w:spacing w:after="0" w:line="240" w:lineRule="auto"/>
        <w:rPr>
          <w:rFonts w:ascii="Times New Roman" w:hAnsi="Times New Roman" w:cs="Times New Roman"/>
          <w:color w:val="000000" w:themeColor="text1"/>
          <w:sz w:val="24"/>
          <w:szCs w:val="24"/>
        </w:rPr>
      </w:pPr>
    </w:p>
    <w:p w14:paraId="0C17FEFD" w14:textId="19FB0EF5" w:rsidR="00871731" w:rsidRPr="00A34492" w:rsidRDefault="00871731" w:rsidP="00B312BF">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Basu, A. (</w:t>
      </w:r>
      <w:r w:rsidR="009C303F"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Communicating </w:t>
      </w:r>
      <w:r w:rsidR="00036CFF"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and </w:t>
      </w:r>
      <w:r w:rsidR="00036CF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ater: A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and </w:t>
      </w:r>
      <w:proofErr w:type="spellStart"/>
      <w:r w:rsidR="00036CFF" w:rsidRPr="00A34492">
        <w:rPr>
          <w:rFonts w:ascii="Times New Roman" w:hAnsi="Times New Roman" w:cs="Times New Roman"/>
          <w:color w:val="000000" w:themeColor="text1"/>
          <w:sz w:val="24"/>
          <w:szCs w:val="24"/>
        </w:rPr>
        <w:t>n</w:t>
      </w:r>
      <w:r w:rsidRPr="00A34492">
        <w:rPr>
          <w:rFonts w:ascii="Times New Roman" w:hAnsi="Times New Roman" w:cs="Times New Roman"/>
          <w:color w:val="000000" w:themeColor="text1"/>
          <w:sz w:val="24"/>
          <w:szCs w:val="24"/>
        </w:rPr>
        <w:t>ecrocapitalist</w:t>
      </w:r>
      <w:proofErr w:type="spellEnd"/>
      <w:r w:rsidRPr="00A34492">
        <w:rPr>
          <w:rFonts w:ascii="Times New Roman" w:hAnsi="Times New Roman" w:cs="Times New Roman"/>
          <w:color w:val="000000" w:themeColor="text1"/>
          <w:sz w:val="24"/>
          <w:szCs w:val="24"/>
        </w:rPr>
        <w:t xml:space="preserve"> </w:t>
      </w:r>
      <w:r w:rsidR="00036CF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nquiry </w:t>
      </w:r>
      <w:proofErr w:type="gramStart"/>
      <w:r w:rsidRPr="00A34492">
        <w:rPr>
          <w:rFonts w:ascii="Times New Roman" w:hAnsi="Times New Roman" w:cs="Times New Roman"/>
          <w:color w:val="000000" w:themeColor="text1"/>
          <w:sz w:val="24"/>
          <w:szCs w:val="24"/>
        </w:rPr>
        <w:t>of</w:t>
      </w:r>
      <w:proofErr w:type="gramEnd"/>
      <w:r w:rsidRPr="00A34492">
        <w:rPr>
          <w:rFonts w:ascii="Times New Roman" w:hAnsi="Times New Roman" w:cs="Times New Roman"/>
          <w:color w:val="000000" w:themeColor="text1"/>
          <w:sz w:val="24"/>
          <w:szCs w:val="24"/>
        </w:rPr>
        <w:t xml:space="preserve"> </w:t>
      </w:r>
      <w:r w:rsidR="00036CF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ontamination in </w:t>
      </w:r>
      <w:r w:rsidR="00036CF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ural West Bengal. </w:t>
      </w:r>
      <w:r w:rsidRPr="00A34492">
        <w:rPr>
          <w:rFonts w:ascii="Times New Roman" w:hAnsi="Times New Roman" w:cs="Times New Roman"/>
          <w:i/>
          <w:iCs/>
          <w:color w:val="000000" w:themeColor="text1"/>
          <w:sz w:val="24"/>
          <w:szCs w:val="24"/>
        </w:rPr>
        <w:t>International Communication Association</w:t>
      </w:r>
      <w:r w:rsidRPr="00A34492">
        <w:rPr>
          <w:rFonts w:ascii="Times New Roman" w:hAnsi="Times New Roman" w:cs="Times New Roman"/>
          <w:color w:val="000000" w:themeColor="text1"/>
          <w:sz w:val="24"/>
          <w:szCs w:val="24"/>
        </w:rPr>
        <w:t>, Australia</w:t>
      </w:r>
      <w:r w:rsidRPr="00A34492">
        <w:rPr>
          <w:rFonts w:ascii="Times New Roman" w:hAnsi="Times New Roman" w:cs="Times New Roman"/>
          <w:i/>
          <w:iCs/>
          <w:color w:val="000000" w:themeColor="text1"/>
          <w:sz w:val="24"/>
          <w:szCs w:val="24"/>
        </w:rPr>
        <w:t>.</w:t>
      </w:r>
    </w:p>
    <w:p w14:paraId="1C1C7DEF" w14:textId="77777777" w:rsidR="00871731" w:rsidRPr="00A34492" w:rsidRDefault="00871731" w:rsidP="00B312BF">
      <w:pPr>
        <w:autoSpaceDE w:val="0"/>
        <w:autoSpaceDN w:val="0"/>
        <w:adjustRightInd w:val="0"/>
        <w:spacing w:after="0" w:line="240" w:lineRule="auto"/>
        <w:rPr>
          <w:rFonts w:ascii="Times New Roman" w:hAnsi="Times New Roman" w:cs="Times New Roman"/>
          <w:b/>
          <w:bCs/>
          <w:color w:val="000000" w:themeColor="text1"/>
          <w:sz w:val="24"/>
          <w:szCs w:val="24"/>
        </w:rPr>
      </w:pPr>
    </w:p>
    <w:p w14:paraId="5EDE6F18" w14:textId="1059B332" w:rsidR="004C3D07" w:rsidRPr="00A34492" w:rsidRDefault="004C3D07" w:rsidP="00B312BF">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w:t>
      </w:r>
      <w:r w:rsidR="00C16B11" w:rsidRPr="00A34492">
        <w:rPr>
          <w:rFonts w:ascii="Times New Roman" w:hAnsi="Times New Roman" w:cs="Times New Roman"/>
          <w:color w:val="000000" w:themeColor="text1"/>
          <w:sz w:val="24"/>
          <w:szCs w:val="24"/>
        </w:rPr>
        <w:t>2023</w:t>
      </w:r>
      <w:r w:rsidRPr="00A34492">
        <w:rPr>
          <w:rFonts w:ascii="Times New Roman" w:hAnsi="Times New Roman" w:cs="Times New Roman"/>
          <w:color w:val="000000" w:themeColor="text1"/>
          <w:sz w:val="24"/>
          <w:szCs w:val="24"/>
        </w:rPr>
        <w:t xml:space="preserve">). </w:t>
      </w:r>
      <w:r w:rsidR="008526A7" w:rsidRPr="00A34492">
        <w:rPr>
          <w:rFonts w:ascii="Times New Roman" w:eastAsia="Times New Roman" w:hAnsi="Times New Roman" w:cs="Times New Roman"/>
          <w:color w:val="000000"/>
          <w:sz w:val="24"/>
          <w:szCs w:val="24"/>
          <w:bdr w:val="none" w:sz="0" w:space="0" w:color="auto" w:frame="1"/>
        </w:rPr>
        <w:t xml:space="preserve">Organizing &amp; </w:t>
      </w:r>
      <w:r w:rsidR="00036CFF" w:rsidRPr="00A34492">
        <w:rPr>
          <w:rFonts w:ascii="Times New Roman" w:eastAsia="Times New Roman" w:hAnsi="Times New Roman" w:cs="Times New Roman"/>
          <w:color w:val="000000"/>
          <w:sz w:val="24"/>
          <w:szCs w:val="24"/>
          <w:bdr w:val="none" w:sz="0" w:space="0" w:color="auto" w:frame="1"/>
        </w:rPr>
        <w:t>c</w:t>
      </w:r>
      <w:r w:rsidR="008526A7" w:rsidRPr="00A34492">
        <w:rPr>
          <w:rFonts w:ascii="Times New Roman" w:eastAsia="Times New Roman" w:hAnsi="Times New Roman" w:cs="Times New Roman"/>
          <w:color w:val="000000"/>
          <w:sz w:val="24"/>
          <w:szCs w:val="24"/>
          <w:bdr w:val="none" w:sz="0" w:space="0" w:color="auto" w:frame="1"/>
        </w:rPr>
        <w:t xml:space="preserve">ommunicating </w:t>
      </w:r>
      <w:r w:rsidR="00036CFF" w:rsidRPr="00A34492">
        <w:rPr>
          <w:rFonts w:ascii="Times New Roman" w:eastAsia="Times New Roman" w:hAnsi="Times New Roman" w:cs="Times New Roman"/>
          <w:color w:val="000000"/>
          <w:sz w:val="24"/>
          <w:szCs w:val="24"/>
          <w:bdr w:val="none" w:sz="0" w:space="0" w:color="auto" w:frame="1"/>
        </w:rPr>
        <w:t>h</w:t>
      </w:r>
      <w:r w:rsidR="008526A7" w:rsidRPr="00A34492">
        <w:rPr>
          <w:rFonts w:ascii="Times New Roman" w:eastAsia="Times New Roman" w:hAnsi="Times New Roman" w:cs="Times New Roman"/>
          <w:color w:val="000000"/>
          <w:sz w:val="24"/>
          <w:szCs w:val="24"/>
          <w:bdr w:val="none" w:sz="0" w:space="0" w:color="auto" w:frame="1"/>
        </w:rPr>
        <w:t xml:space="preserve">ealth at the </w:t>
      </w:r>
      <w:r w:rsidR="00036CFF" w:rsidRPr="00A34492">
        <w:rPr>
          <w:rFonts w:ascii="Times New Roman" w:eastAsia="Times New Roman" w:hAnsi="Times New Roman" w:cs="Times New Roman"/>
          <w:color w:val="000000"/>
          <w:sz w:val="24"/>
          <w:szCs w:val="24"/>
          <w:bdr w:val="none" w:sz="0" w:space="0" w:color="auto" w:frame="1"/>
        </w:rPr>
        <w:t>ma</w:t>
      </w:r>
      <w:r w:rsidR="008526A7" w:rsidRPr="00A34492">
        <w:rPr>
          <w:rFonts w:ascii="Times New Roman" w:eastAsia="Times New Roman" w:hAnsi="Times New Roman" w:cs="Times New Roman"/>
          <w:color w:val="000000"/>
          <w:sz w:val="24"/>
          <w:szCs w:val="24"/>
          <w:bdr w:val="none" w:sz="0" w:space="0" w:color="auto" w:frame="1"/>
        </w:rPr>
        <w:t xml:space="preserve">rgins of </w:t>
      </w:r>
      <w:r w:rsidR="00036CFF" w:rsidRPr="00A34492">
        <w:rPr>
          <w:rFonts w:ascii="Times New Roman" w:eastAsia="Times New Roman" w:hAnsi="Times New Roman" w:cs="Times New Roman"/>
          <w:color w:val="000000"/>
          <w:sz w:val="24"/>
          <w:szCs w:val="24"/>
          <w:bdr w:val="none" w:sz="0" w:space="0" w:color="auto" w:frame="1"/>
        </w:rPr>
        <w:t>di</w:t>
      </w:r>
      <w:r w:rsidR="008526A7" w:rsidRPr="00A34492">
        <w:rPr>
          <w:rFonts w:ascii="Times New Roman" w:eastAsia="Times New Roman" w:hAnsi="Times New Roman" w:cs="Times New Roman"/>
          <w:color w:val="000000"/>
          <w:sz w:val="24"/>
          <w:szCs w:val="24"/>
          <w:bdr w:val="none" w:sz="0" w:space="0" w:color="auto" w:frame="1"/>
        </w:rPr>
        <w:t xml:space="preserve">splacement in </w:t>
      </w:r>
      <w:r w:rsidR="00036CFF" w:rsidRPr="00A34492">
        <w:rPr>
          <w:rFonts w:ascii="Times New Roman" w:eastAsia="Times New Roman" w:hAnsi="Times New Roman" w:cs="Times New Roman"/>
          <w:color w:val="000000"/>
          <w:sz w:val="24"/>
          <w:szCs w:val="24"/>
          <w:bdr w:val="none" w:sz="0" w:space="0" w:color="auto" w:frame="1"/>
        </w:rPr>
        <w:t>w</w:t>
      </w:r>
      <w:r w:rsidR="008526A7" w:rsidRPr="00A34492">
        <w:rPr>
          <w:rFonts w:ascii="Times New Roman" w:eastAsia="Times New Roman" w:hAnsi="Times New Roman" w:cs="Times New Roman"/>
          <w:color w:val="000000"/>
          <w:sz w:val="24"/>
          <w:szCs w:val="24"/>
          <w:bdr w:val="none" w:sz="0" w:space="0" w:color="auto" w:frame="1"/>
        </w:rPr>
        <w:t xml:space="preserve">ater </w:t>
      </w:r>
      <w:r w:rsidR="00036CFF" w:rsidRPr="00A34492">
        <w:rPr>
          <w:rFonts w:ascii="Times New Roman" w:eastAsia="Times New Roman" w:hAnsi="Times New Roman" w:cs="Times New Roman"/>
          <w:color w:val="000000"/>
          <w:sz w:val="24"/>
          <w:szCs w:val="24"/>
          <w:bdr w:val="none" w:sz="0" w:space="0" w:color="auto" w:frame="1"/>
        </w:rPr>
        <w:t>i</w:t>
      </w:r>
      <w:r w:rsidR="008526A7" w:rsidRPr="00A34492">
        <w:rPr>
          <w:rFonts w:ascii="Times New Roman" w:eastAsia="Times New Roman" w:hAnsi="Times New Roman" w:cs="Times New Roman"/>
          <w:color w:val="000000"/>
          <w:sz w:val="24"/>
          <w:szCs w:val="24"/>
          <w:bdr w:val="none" w:sz="0" w:space="0" w:color="auto" w:frame="1"/>
        </w:rPr>
        <w:t xml:space="preserve">nsecure </w:t>
      </w:r>
      <w:r w:rsidR="00036CFF" w:rsidRPr="00A34492">
        <w:rPr>
          <w:rFonts w:ascii="Times New Roman" w:eastAsia="Times New Roman" w:hAnsi="Times New Roman" w:cs="Times New Roman"/>
          <w:color w:val="000000"/>
          <w:sz w:val="24"/>
          <w:szCs w:val="24"/>
          <w:bdr w:val="none" w:sz="0" w:space="0" w:color="auto" w:frame="1"/>
        </w:rPr>
        <w:t>r</w:t>
      </w:r>
      <w:r w:rsidR="008526A7" w:rsidRPr="00A34492">
        <w:rPr>
          <w:rFonts w:ascii="Times New Roman" w:eastAsia="Times New Roman" w:hAnsi="Times New Roman" w:cs="Times New Roman"/>
          <w:color w:val="000000"/>
          <w:sz w:val="24"/>
          <w:szCs w:val="24"/>
          <w:bdr w:val="none" w:sz="0" w:space="0" w:color="auto" w:frame="1"/>
        </w:rPr>
        <w:t>ural West Bengal</w:t>
      </w:r>
      <w:r w:rsidRPr="00A34492">
        <w:rPr>
          <w:rFonts w:ascii="Times New Roman" w:eastAsia="Times New Roman" w:hAnsi="Times New Roman" w:cs="Times New Roman"/>
          <w:color w:val="000000"/>
          <w:sz w:val="24"/>
          <w:szCs w:val="24"/>
          <w:bdr w:val="none" w:sz="0" w:space="0" w:color="auto" w:frame="1"/>
        </w:rPr>
        <w:t xml:space="preserve">.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Maryland</w:t>
      </w:r>
      <w:r w:rsidRPr="00A34492">
        <w:rPr>
          <w:rFonts w:ascii="Times New Roman" w:hAnsi="Times New Roman" w:cs="Times New Roman"/>
          <w:i/>
          <w:iCs/>
          <w:color w:val="000000" w:themeColor="text1"/>
          <w:sz w:val="24"/>
          <w:szCs w:val="24"/>
        </w:rPr>
        <w:t>.</w:t>
      </w:r>
    </w:p>
    <w:p w14:paraId="5328FC02" w14:textId="77777777" w:rsidR="009652CF" w:rsidRPr="00A34492" w:rsidRDefault="009652CF" w:rsidP="00B312BF">
      <w:pPr>
        <w:spacing w:after="0" w:line="240" w:lineRule="auto"/>
        <w:rPr>
          <w:rFonts w:ascii="Times New Roman" w:hAnsi="Times New Roman" w:cs="Times New Roman"/>
          <w:b/>
          <w:bCs/>
          <w:color w:val="000000" w:themeColor="text1"/>
          <w:sz w:val="24"/>
          <w:szCs w:val="24"/>
        </w:rPr>
      </w:pPr>
    </w:p>
    <w:p w14:paraId="0EC7E442" w14:textId="77777777" w:rsidR="00EB1625" w:rsidRPr="00A34492" w:rsidRDefault="004C3D07" w:rsidP="00EB1625">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S.R. </w:t>
      </w:r>
      <w:r w:rsidR="00C16B11" w:rsidRPr="00A34492">
        <w:rPr>
          <w:rFonts w:ascii="Times New Roman" w:hAnsi="Times New Roman" w:cs="Times New Roman"/>
          <w:color w:val="000000" w:themeColor="text1"/>
          <w:sz w:val="24"/>
          <w:szCs w:val="24"/>
        </w:rPr>
        <w:t>(2023</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color w:val="222222"/>
          <w:sz w:val="24"/>
          <w:szCs w:val="24"/>
        </w:rPr>
        <w:t>‘I would not buy water even if I had the money’</w:t>
      </w:r>
      <w:r w:rsidRPr="00A34492">
        <w:rPr>
          <w:rFonts w:ascii="Times New Roman" w:eastAsia="Times New Roman" w:hAnsi="Times New Roman" w:cs="Times New Roman"/>
          <w:color w:val="222222"/>
          <w:sz w:val="24"/>
          <w:szCs w:val="24"/>
        </w:rPr>
        <w:t xml:space="preserve">: </w:t>
      </w:r>
      <w:proofErr w:type="spellStart"/>
      <w:r w:rsidRPr="00A34492">
        <w:rPr>
          <w:rFonts w:ascii="Times New Roman" w:eastAsia="Times New Roman" w:hAnsi="Times New Roman" w:cs="Times New Roman"/>
          <w:color w:val="222222"/>
          <w:sz w:val="24"/>
          <w:szCs w:val="24"/>
        </w:rPr>
        <w:t>Localocentricity</w:t>
      </w:r>
      <w:proofErr w:type="spellEnd"/>
      <w:r w:rsidRPr="00A34492">
        <w:rPr>
          <w:rFonts w:ascii="Times New Roman" w:eastAsia="Times New Roman" w:hAnsi="Times New Roman" w:cs="Times New Roman"/>
          <w:color w:val="222222"/>
          <w:sz w:val="24"/>
          <w:szCs w:val="24"/>
        </w:rPr>
        <w:t>, health, and access to safe water in communication about arsenic poisoning in West Bengal</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Maryland</w:t>
      </w:r>
      <w:r w:rsidRPr="00A34492">
        <w:rPr>
          <w:rFonts w:ascii="Times New Roman" w:hAnsi="Times New Roman" w:cs="Times New Roman"/>
          <w:i/>
          <w:iCs/>
          <w:color w:val="000000" w:themeColor="text1"/>
          <w:sz w:val="24"/>
          <w:szCs w:val="24"/>
        </w:rPr>
        <w:t>.</w:t>
      </w:r>
    </w:p>
    <w:p w14:paraId="182B257F" w14:textId="77777777" w:rsidR="00EB1625" w:rsidRPr="00A34492" w:rsidRDefault="00EB1625" w:rsidP="00EB1625">
      <w:pPr>
        <w:spacing w:after="0" w:line="240" w:lineRule="auto"/>
        <w:rPr>
          <w:rFonts w:ascii="Times New Roman" w:hAnsi="Times New Roman" w:cs="Times New Roman"/>
          <w:i/>
          <w:iCs/>
          <w:color w:val="000000" w:themeColor="text1"/>
          <w:sz w:val="24"/>
          <w:szCs w:val="24"/>
        </w:rPr>
      </w:pPr>
    </w:p>
    <w:p w14:paraId="34F562EF" w14:textId="1C1156E2" w:rsidR="00EB1625" w:rsidRPr="00A34492" w:rsidRDefault="00EB1625" w:rsidP="00EB1625">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(2023).Organizing &amp;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w:t>
      </w:r>
      <w:r w:rsidR="00036CFF"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A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&amp; </w:t>
      </w:r>
      <w:proofErr w:type="spellStart"/>
      <w:r w:rsidR="00036CFF" w:rsidRPr="00A34492">
        <w:rPr>
          <w:rFonts w:ascii="Times New Roman" w:hAnsi="Times New Roman" w:cs="Times New Roman"/>
          <w:color w:val="000000" w:themeColor="text1"/>
          <w:sz w:val="24"/>
          <w:szCs w:val="24"/>
        </w:rPr>
        <w:t>n</w:t>
      </w:r>
      <w:r w:rsidRPr="00A34492">
        <w:rPr>
          <w:rFonts w:ascii="Times New Roman" w:hAnsi="Times New Roman" w:cs="Times New Roman"/>
          <w:color w:val="000000" w:themeColor="text1"/>
          <w:sz w:val="24"/>
          <w:szCs w:val="24"/>
        </w:rPr>
        <w:t>ecrocapitalist</w:t>
      </w:r>
      <w:proofErr w:type="spellEnd"/>
      <w:r w:rsidRPr="00A34492">
        <w:rPr>
          <w:rFonts w:ascii="Times New Roman" w:hAnsi="Times New Roman" w:cs="Times New Roman"/>
          <w:color w:val="000000" w:themeColor="text1"/>
          <w:sz w:val="24"/>
          <w:szCs w:val="24"/>
        </w:rPr>
        <w:t xml:space="preserve"> </w:t>
      </w:r>
      <w:r w:rsidR="00036CF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nquiry on </w:t>
      </w:r>
      <w:r w:rsidR="00036CF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ontamination in </w:t>
      </w:r>
      <w:r w:rsidR="00036CF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ural West Bengal. </w:t>
      </w:r>
      <w:r w:rsidRPr="00A34492">
        <w:rPr>
          <w:rFonts w:ascii="Times New Roman" w:hAnsi="Times New Roman" w:cs="Times New Roman"/>
          <w:i/>
          <w:iCs/>
          <w:color w:val="000000" w:themeColor="text1"/>
          <w:sz w:val="24"/>
          <w:szCs w:val="24"/>
        </w:rPr>
        <w:t>COMM Day 2023</w:t>
      </w:r>
      <w:r w:rsidRPr="00A34492">
        <w:rPr>
          <w:rFonts w:ascii="Times New Roman" w:hAnsi="Times New Roman" w:cs="Times New Roman"/>
          <w:color w:val="000000" w:themeColor="text1"/>
          <w:sz w:val="24"/>
          <w:szCs w:val="24"/>
        </w:rPr>
        <w:t>, Department of Communication, University of South Florida, 2023.</w:t>
      </w:r>
    </w:p>
    <w:p w14:paraId="6627160D"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222222"/>
          <w:sz w:val="24"/>
          <w:szCs w:val="24"/>
          <w:bdr w:val="none" w:sz="0" w:space="0" w:color="auto" w:frame="1"/>
          <w:shd w:val="clear" w:color="auto" w:fill="FFFFFF"/>
        </w:rPr>
      </w:pPr>
    </w:p>
    <w:p w14:paraId="0485DDBF" w14:textId="67F28C5C" w:rsidR="004C3D07" w:rsidRPr="00A34492" w:rsidRDefault="004C3D07" w:rsidP="00B312BF">
      <w:pPr>
        <w:spacing w:after="0" w:line="240" w:lineRule="auto"/>
        <w:rPr>
          <w:rFonts w:ascii="Times New Roman" w:hAnsi="Times New Roman" w:cs="Times New Roman"/>
          <w:color w:val="000000"/>
          <w:sz w:val="24"/>
          <w:szCs w:val="24"/>
          <w:bdr w:val="none" w:sz="0" w:space="0" w:color="auto" w:frame="1"/>
          <w:shd w:val="clear" w:color="auto" w:fill="FFFFFF"/>
        </w:rPr>
      </w:pPr>
      <w:r w:rsidRPr="00A34492">
        <w:rPr>
          <w:rFonts w:ascii="Times New Roman" w:hAnsi="Times New Roman" w:cs="Times New Roman"/>
          <w:color w:val="222222"/>
          <w:sz w:val="24"/>
          <w:szCs w:val="24"/>
          <w:bdr w:val="none" w:sz="0" w:space="0" w:color="auto" w:frame="1"/>
          <w:shd w:val="clear" w:color="auto" w:fill="FFFFFF"/>
        </w:rPr>
        <w:t>Kruzel, M. D.,</w:t>
      </w:r>
      <w:r w:rsidRPr="00A34492">
        <w:rPr>
          <w:rFonts w:ascii="Times New Roman" w:hAnsi="Times New Roman" w:cs="Times New Roman"/>
          <w:color w:val="000000"/>
          <w:sz w:val="24"/>
          <w:szCs w:val="24"/>
          <w:shd w:val="clear" w:color="auto" w:fill="FFFFFF"/>
        </w:rPr>
        <w:t> </w:t>
      </w:r>
      <w:r w:rsidRPr="00A34492">
        <w:rPr>
          <w:rFonts w:ascii="Times New Roman" w:hAnsi="Times New Roman" w:cs="Times New Roman"/>
          <w:b/>
          <w:bCs/>
          <w:color w:val="000000"/>
          <w:sz w:val="24"/>
          <w:szCs w:val="24"/>
          <w:bdr w:val="none" w:sz="0" w:space="0" w:color="auto" w:frame="1"/>
          <w:shd w:val="clear" w:color="auto" w:fill="FFFFFF"/>
        </w:rPr>
        <w:t>Mukherjee, P., </w:t>
      </w:r>
      <w:proofErr w:type="spellStart"/>
      <w:r w:rsidRPr="00A34492">
        <w:rPr>
          <w:rFonts w:ascii="Times New Roman" w:hAnsi="Times New Roman" w:cs="Times New Roman"/>
          <w:color w:val="000000"/>
          <w:sz w:val="24"/>
          <w:szCs w:val="24"/>
          <w:bdr w:val="none" w:sz="0" w:space="0" w:color="auto" w:frame="1"/>
          <w:shd w:val="clear" w:color="auto" w:fill="FFFFFF"/>
        </w:rPr>
        <w:t>Boumis</w:t>
      </w:r>
      <w:proofErr w:type="spellEnd"/>
      <w:r w:rsidRPr="00A34492">
        <w:rPr>
          <w:rFonts w:ascii="Times New Roman" w:hAnsi="Times New Roman" w:cs="Times New Roman"/>
          <w:color w:val="000000"/>
          <w:sz w:val="24"/>
          <w:szCs w:val="24"/>
          <w:bdr w:val="none" w:sz="0" w:space="0" w:color="auto" w:frame="1"/>
          <w:shd w:val="clear" w:color="auto" w:fill="FFFFFF"/>
        </w:rPr>
        <w:t>, J., </w:t>
      </w:r>
      <w:r w:rsidRPr="00A34492">
        <w:rPr>
          <w:rFonts w:ascii="Times New Roman" w:hAnsi="Times New Roman" w:cs="Times New Roman"/>
          <w:color w:val="222222"/>
          <w:sz w:val="24"/>
          <w:szCs w:val="24"/>
          <w:bdr w:val="none" w:sz="0" w:space="0" w:color="auto" w:frame="1"/>
          <w:shd w:val="clear" w:color="auto" w:fill="FFFFFF"/>
        </w:rPr>
        <w:t>Scacco, J. M.</w:t>
      </w:r>
      <w:r w:rsidRPr="00A34492">
        <w:rPr>
          <w:rFonts w:ascii="Times New Roman" w:hAnsi="Times New Roman" w:cs="Times New Roman"/>
          <w:color w:val="000000"/>
          <w:sz w:val="24"/>
          <w:szCs w:val="24"/>
          <w:bdr w:val="none" w:sz="0" w:space="0" w:color="auto" w:frame="1"/>
          <w:shd w:val="clear" w:color="auto" w:fill="FFFFFF"/>
        </w:rPr>
        <w:t xml:space="preserve"> (2022).  APA: Tips &amp; </w:t>
      </w:r>
      <w:r w:rsidR="0060219B" w:rsidRPr="00A34492">
        <w:rPr>
          <w:rFonts w:ascii="Times New Roman" w:hAnsi="Times New Roman" w:cs="Times New Roman"/>
          <w:color w:val="000000"/>
          <w:sz w:val="24"/>
          <w:szCs w:val="24"/>
          <w:bdr w:val="none" w:sz="0" w:space="0" w:color="auto" w:frame="1"/>
          <w:shd w:val="clear" w:color="auto" w:fill="FFFFFF"/>
        </w:rPr>
        <w:t>t</w:t>
      </w:r>
      <w:r w:rsidRPr="00A34492">
        <w:rPr>
          <w:rFonts w:ascii="Times New Roman" w:hAnsi="Times New Roman" w:cs="Times New Roman"/>
          <w:color w:val="000000"/>
          <w:sz w:val="24"/>
          <w:szCs w:val="24"/>
          <w:bdr w:val="none" w:sz="0" w:space="0" w:color="auto" w:frame="1"/>
          <w:shd w:val="clear" w:color="auto" w:fill="FFFFFF"/>
        </w:rPr>
        <w:t xml:space="preserve">ricks for </w:t>
      </w:r>
      <w:r w:rsidR="0060219B" w:rsidRPr="00A34492">
        <w:rPr>
          <w:rFonts w:ascii="Times New Roman" w:hAnsi="Times New Roman" w:cs="Times New Roman"/>
          <w:color w:val="000000"/>
          <w:sz w:val="24"/>
          <w:szCs w:val="24"/>
          <w:bdr w:val="none" w:sz="0" w:space="0" w:color="auto" w:frame="1"/>
          <w:shd w:val="clear" w:color="auto" w:fill="FFFFFF"/>
        </w:rPr>
        <w:t>c</w:t>
      </w:r>
      <w:r w:rsidRPr="00A34492">
        <w:rPr>
          <w:rFonts w:ascii="Times New Roman" w:hAnsi="Times New Roman" w:cs="Times New Roman"/>
          <w:color w:val="000000"/>
          <w:sz w:val="24"/>
          <w:szCs w:val="24"/>
          <w:bdr w:val="none" w:sz="0" w:space="0" w:color="auto" w:frame="1"/>
          <w:shd w:val="clear" w:color="auto" w:fill="FFFFFF"/>
        </w:rPr>
        <w:t xml:space="preserve">onference </w:t>
      </w:r>
      <w:r w:rsidR="0060219B" w:rsidRPr="00A34492">
        <w:rPr>
          <w:rFonts w:ascii="Times New Roman" w:hAnsi="Times New Roman" w:cs="Times New Roman"/>
          <w:color w:val="000000"/>
          <w:sz w:val="24"/>
          <w:szCs w:val="24"/>
          <w:bdr w:val="none" w:sz="0" w:space="0" w:color="auto" w:frame="1"/>
          <w:shd w:val="clear" w:color="auto" w:fill="FFFFFF"/>
        </w:rPr>
        <w:t>p</w:t>
      </w:r>
      <w:r w:rsidRPr="00A34492">
        <w:rPr>
          <w:rFonts w:ascii="Times New Roman" w:hAnsi="Times New Roman" w:cs="Times New Roman"/>
          <w:color w:val="000000"/>
          <w:sz w:val="24"/>
          <w:szCs w:val="24"/>
          <w:bdr w:val="none" w:sz="0" w:space="0" w:color="auto" w:frame="1"/>
          <w:shd w:val="clear" w:color="auto" w:fill="FFFFFF"/>
        </w:rPr>
        <w:t>resentations. </w:t>
      </w:r>
      <w:r w:rsidRPr="00A34492">
        <w:rPr>
          <w:rFonts w:ascii="Times New Roman" w:hAnsi="Times New Roman" w:cs="Times New Roman"/>
          <w:i/>
          <w:iCs/>
          <w:color w:val="000000"/>
          <w:sz w:val="24"/>
          <w:szCs w:val="24"/>
          <w:bdr w:val="none" w:sz="0" w:space="0" w:color="auto" w:frame="1"/>
          <w:shd w:val="clear" w:color="auto" w:fill="FFFFFF"/>
        </w:rPr>
        <w:t>Department Colloquium.</w:t>
      </w:r>
      <w:r w:rsidRPr="00A34492">
        <w:rPr>
          <w:rFonts w:ascii="Times New Roman" w:hAnsi="Times New Roman" w:cs="Times New Roman"/>
          <w:color w:val="000000"/>
          <w:sz w:val="24"/>
          <w:szCs w:val="24"/>
          <w:bdr w:val="none" w:sz="0" w:space="0" w:color="auto" w:frame="1"/>
          <w:shd w:val="clear" w:color="auto" w:fill="FFFFFF"/>
        </w:rPr>
        <w:t> Department of Communication, University of South Florida, Florida. </w:t>
      </w:r>
    </w:p>
    <w:p w14:paraId="7428F1F3" w14:textId="77777777" w:rsidR="009652CF" w:rsidRPr="00A34492" w:rsidRDefault="009652CF" w:rsidP="00B312BF">
      <w:pPr>
        <w:spacing w:after="0" w:line="240" w:lineRule="auto"/>
        <w:rPr>
          <w:rFonts w:ascii="Times New Roman" w:hAnsi="Times New Roman" w:cs="Times New Roman"/>
          <w:color w:val="000000"/>
          <w:sz w:val="24"/>
          <w:szCs w:val="24"/>
          <w:bdr w:val="none" w:sz="0" w:space="0" w:color="auto" w:frame="1"/>
          <w:shd w:val="clear" w:color="auto" w:fill="FFFFFF"/>
        </w:rPr>
      </w:pPr>
    </w:p>
    <w:p w14:paraId="1E98A6E1" w14:textId="50480CDB"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color w:val="000000" w:themeColor="text1"/>
          <w:sz w:val="24"/>
          <w:szCs w:val="24"/>
        </w:rPr>
        <w:lastRenderedPageBreak/>
        <w:t xml:space="preserve">Sastry, S., B, Siegenthaler., </w:t>
      </w: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S, Abdul Raheem., &amp; Basu, A. (2022). Locating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in </w:t>
      </w:r>
      <w:r w:rsidR="000D020C"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ppeals for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0D020C"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articipation in COVID-19 </w:t>
      </w:r>
      <w:r w:rsidR="000D020C" w:rsidRPr="00A34492">
        <w:rPr>
          <w:rFonts w:ascii="Times New Roman" w:hAnsi="Times New Roman" w:cs="Times New Roman"/>
          <w:color w:val="000000" w:themeColor="text1"/>
          <w:sz w:val="24"/>
          <w:szCs w:val="24"/>
        </w:rPr>
        <w:t>v</w:t>
      </w:r>
      <w:r w:rsidRPr="00A34492">
        <w:rPr>
          <w:rFonts w:ascii="Times New Roman" w:hAnsi="Times New Roman" w:cs="Times New Roman"/>
          <w:color w:val="000000" w:themeColor="text1"/>
          <w:sz w:val="24"/>
          <w:szCs w:val="24"/>
        </w:rPr>
        <w:t xml:space="preserve">accine </w:t>
      </w:r>
      <w:r w:rsidR="000D020C"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 A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ritical </w:t>
      </w:r>
      <w:r w:rsidR="000D020C"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nalysis of </w:t>
      </w:r>
      <w:r w:rsidR="000D020C"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ublic </w:t>
      </w:r>
      <w:r w:rsidR="000D020C"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ommunication in the United States.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New Orleans</w:t>
      </w:r>
      <w:r w:rsidRPr="00A34492">
        <w:rPr>
          <w:rFonts w:ascii="Times New Roman" w:hAnsi="Times New Roman" w:cs="Times New Roman"/>
          <w:i/>
          <w:iCs/>
          <w:color w:val="000000" w:themeColor="text1"/>
          <w:sz w:val="24"/>
          <w:szCs w:val="24"/>
        </w:rPr>
        <w:t>.</w:t>
      </w:r>
    </w:p>
    <w:p w14:paraId="6146CBF2"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740AE451" w14:textId="3F4A483E"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A34492">
        <w:rPr>
          <w:rFonts w:ascii="Times New Roman" w:hAnsi="Times New Roman" w:cs="Times New Roman"/>
          <w:color w:val="000000" w:themeColor="text1"/>
          <w:sz w:val="24"/>
          <w:szCs w:val="24"/>
        </w:rPr>
        <w:t>(2022).</w:t>
      </w:r>
      <w:r w:rsidRPr="00A34492">
        <w:rPr>
          <w:rFonts w:ascii="Times New Roman" w:hAnsi="Times New Roman" w:cs="Times New Roman"/>
          <w:b/>
          <w:bCs/>
          <w:color w:val="000000" w:themeColor="text1"/>
          <w:sz w:val="24"/>
          <w:szCs w:val="24"/>
        </w:rPr>
        <w:t xml:space="preserve"> </w:t>
      </w:r>
      <w:r w:rsidRPr="00A34492">
        <w:rPr>
          <w:rFonts w:ascii="Times New Roman" w:eastAsia="TimesNewRomanPSMT" w:hAnsi="Times New Roman" w:cs="Times New Roman"/>
          <w:color w:val="000000"/>
          <w:sz w:val="24"/>
          <w:szCs w:val="24"/>
        </w:rPr>
        <w:t xml:space="preserve">Organizing and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ommunicating </w:t>
      </w:r>
      <w:r w:rsidR="008149C9" w:rsidRPr="00A34492">
        <w:rPr>
          <w:rFonts w:ascii="Times New Roman" w:eastAsia="TimesNewRomanPSMT" w:hAnsi="Times New Roman" w:cs="Times New Roman"/>
          <w:color w:val="000000"/>
          <w:sz w:val="24"/>
          <w:szCs w:val="24"/>
        </w:rPr>
        <w:t>h</w:t>
      </w:r>
      <w:r w:rsidRPr="00A34492">
        <w:rPr>
          <w:rFonts w:ascii="Times New Roman" w:eastAsia="TimesNewRomanPSMT" w:hAnsi="Times New Roman" w:cs="Times New Roman"/>
          <w:color w:val="000000"/>
          <w:sz w:val="24"/>
          <w:szCs w:val="24"/>
        </w:rPr>
        <w:t xml:space="preserve">ealth: A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ulture-</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entered and </w:t>
      </w:r>
      <w:proofErr w:type="spellStart"/>
      <w:r w:rsidR="008149C9" w:rsidRPr="00A34492">
        <w:rPr>
          <w:rFonts w:ascii="Times New Roman" w:eastAsia="TimesNewRomanPSMT" w:hAnsi="Times New Roman" w:cs="Times New Roman"/>
          <w:color w:val="000000"/>
          <w:sz w:val="24"/>
          <w:szCs w:val="24"/>
        </w:rPr>
        <w:t>n</w:t>
      </w:r>
      <w:r w:rsidRPr="00A34492">
        <w:rPr>
          <w:rFonts w:ascii="Times New Roman" w:eastAsia="TimesNewRomanPSMT" w:hAnsi="Times New Roman" w:cs="Times New Roman"/>
          <w:color w:val="000000"/>
          <w:sz w:val="24"/>
          <w:szCs w:val="24"/>
        </w:rPr>
        <w:t>ecrocapitalist</w:t>
      </w:r>
      <w:proofErr w:type="spellEnd"/>
      <w:r w:rsidRPr="00A34492">
        <w:rPr>
          <w:rFonts w:ascii="Times New Roman" w:eastAsia="TimesNewRomanPSMT" w:hAnsi="Times New Roman" w:cs="Times New Roman"/>
          <w:color w:val="000000"/>
          <w:sz w:val="24"/>
          <w:szCs w:val="24"/>
        </w:rPr>
        <w:t xml:space="preserve"> </w:t>
      </w:r>
      <w:r w:rsidR="008149C9" w:rsidRPr="00A34492">
        <w:rPr>
          <w:rFonts w:ascii="Times New Roman" w:eastAsia="TimesNewRomanPSMT" w:hAnsi="Times New Roman" w:cs="Times New Roman"/>
          <w:color w:val="000000"/>
          <w:sz w:val="24"/>
          <w:szCs w:val="24"/>
        </w:rPr>
        <w:t>i</w:t>
      </w:r>
      <w:r w:rsidRPr="00A34492">
        <w:rPr>
          <w:rFonts w:ascii="Times New Roman" w:eastAsia="TimesNewRomanPSMT" w:hAnsi="Times New Roman" w:cs="Times New Roman"/>
          <w:color w:val="000000"/>
          <w:sz w:val="24"/>
          <w:szCs w:val="24"/>
        </w:rPr>
        <w:t xml:space="preserve">nquiry on </w:t>
      </w:r>
      <w:r w:rsidR="008149C9" w:rsidRPr="00A34492">
        <w:rPr>
          <w:rFonts w:ascii="Times New Roman" w:eastAsia="TimesNewRomanPSMT" w:hAnsi="Times New Roman" w:cs="Times New Roman"/>
          <w:color w:val="000000"/>
          <w:sz w:val="24"/>
          <w:szCs w:val="24"/>
        </w:rPr>
        <w:t>g</w:t>
      </w:r>
      <w:r w:rsidRPr="00A34492">
        <w:rPr>
          <w:rFonts w:ascii="Times New Roman" w:eastAsia="TimesNewRomanPSMT" w:hAnsi="Times New Roman" w:cs="Times New Roman"/>
          <w:color w:val="000000"/>
          <w:sz w:val="24"/>
          <w:szCs w:val="24"/>
        </w:rPr>
        <w:t xml:space="preserve">roundwater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ontamination in </w:t>
      </w:r>
      <w:r w:rsidR="008149C9" w:rsidRPr="00A34492">
        <w:rPr>
          <w:rFonts w:ascii="Times New Roman" w:eastAsia="TimesNewRomanPSMT" w:hAnsi="Times New Roman" w:cs="Times New Roman"/>
          <w:color w:val="000000"/>
          <w:sz w:val="24"/>
          <w:szCs w:val="24"/>
        </w:rPr>
        <w:t>r</w:t>
      </w:r>
      <w:r w:rsidRPr="00A34492">
        <w:rPr>
          <w:rFonts w:ascii="Times New Roman" w:eastAsia="TimesNewRomanPSMT" w:hAnsi="Times New Roman" w:cs="Times New Roman"/>
          <w:color w:val="000000"/>
          <w:sz w:val="24"/>
          <w:szCs w:val="24"/>
        </w:rPr>
        <w:t xml:space="preserve">ural West Bengal. </w:t>
      </w:r>
      <w:r w:rsidRPr="00A34492">
        <w:rPr>
          <w:rFonts w:ascii="Times New Roman" w:eastAsia="TimesNewRomanPSMT" w:hAnsi="Times New Roman" w:cs="Times New Roman"/>
          <w:i/>
          <w:iCs/>
          <w:color w:val="000000"/>
          <w:sz w:val="24"/>
          <w:szCs w:val="24"/>
        </w:rPr>
        <w:t>Organizational Communication Mini Conference</w:t>
      </w:r>
      <w:r w:rsidRPr="00A34492">
        <w:rPr>
          <w:rFonts w:ascii="Times New Roman" w:eastAsia="TimesNewRomanPSMT" w:hAnsi="Times New Roman" w:cs="Times New Roman"/>
          <w:color w:val="000000"/>
          <w:sz w:val="24"/>
          <w:szCs w:val="24"/>
        </w:rPr>
        <w:t>, University of Texas at Austin, Texas.</w:t>
      </w:r>
    </w:p>
    <w:p w14:paraId="60E5FCB9"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p>
    <w:p w14:paraId="721D2470" w14:textId="6AE49118"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S.R. (2022). Stakeholders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the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onstitutive </w:t>
      </w:r>
      <w:proofErr w:type="spellStart"/>
      <w:r w:rsidR="00A40133"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ociomaterial</w:t>
      </w:r>
      <w:proofErr w:type="spellEnd"/>
      <w:r w:rsidRPr="00A34492">
        <w:rPr>
          <w:rFonts w:ascii="Times New Roman" w:hAnsi="Times New Roman" w:cs="Times New Roman"/>
          <w:color w:val="000000" w:themeColor="text1"/>
          <w:sz w:val="24"/>
          <w:szCs w:val="24"/>
        </w:rPr>
        <w:t xml:space="preserve"> </w:t>
      </w:r>
      <w:r w:rsidR="00A40133" w:rsidRPr="00A34492">
        <w:rPr>
          <w:rFonts w:ascii="Times New Roman" w:hAnsi="Times New Roman" w:cs="Times New Roman"/>
          <w:color w:val="000000" w:themeColor="text1"/>
          <w:sz w:val="24"/>
          <w:szCs w:val="24"/>
        </w:rPr>
        <w:t>e</w:t>
      </w:r>
      <w:r w:rsidRPr="00A34492">
        <w:rPr>
          <w:rFonts w:ascii="Times New Roman" w:hAnsi="Times New Roman" w:cs="Times New Roman"/>
          <w:color w:val="000000" w:themeColor="text1"/>
          <w:sz w:val="24"/>
          <w:szCs w:val="24"/>
        </w:rPr>
        <w:t xml:space="preserve">ntanglement of </w:t>
      </w:r>
      <w:r w:rsidR="00A40133"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 </w:t>
      </w:r>
      <w:r w:rsidR="00A40133"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atter and </w:t>
      </w:r>
      <w:r w:rsidR="00A40133"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in a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approach-based study of </w:t>
      </w:r>
      <w:r w:rsidR="00A40133"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rsenic</w:t>
      </w:r>
      <w:r w:rsidR="00A40133" w:rsidRPr="00A34492">
        <w:rPr>
          <w:rFonts w:ascii="Times New Roman" w:hAnsi="Times New Roman" w:cs="Times New Roman"/>
          <w:color w:val="000000" w:themeColor="text1"/>
          <w:sz w:val="24"/>
          <w:szCs w:val="24"/>
        </w:rPr>
        <w:t xml:space="preserve"> g</w:t>
      </w:r>
      <w:r w:rsidRPr="00A34492">
        <w:rPr>
          <w:rFonts w:ascii="Times New Roman" w:hAnsi="Times New Roman" w:cs="Times New Roman"/>
          <w:color w:val="000000" w:themeColor="text1"/>
          <w:sz w:val="24"/>
          <w:szCs w:val="24"/>
        </w:rPr>
        <w:t xml:space="preserve">roundwater </w:t>
      </w:r>
      <w:r w:rsidR="00A40133"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oisoning in West Bengal. </w:t>
      </w:r>
      <w:r w:rsidRPr="00A34492">
        <w:rPr>
          <w:rFonts w:ascii="Times New Roman" w:hAnsi="Times New Roman" w:cs="Times New Roman"/>
          <w:i/>
          <w:iCs/>
          <w:sz w:val="24"/>
          <w:szCs w:val="24"/>
        </w:rPr>
        <w:t>International Communication Association</w:t>
      </w:r>
      <w:r w:rsidRPr="00A34492">
        <w:rPr>
          <w:rFonts w:ascii="Times New Roman" w:hAnsi="Times New Roman" w:cs="Times New Roman"/>
          <w:sz w:val="24"/>
          <w:szCs w:val="24"/>
        </w:rPr>
        <w:t>, Virtual.</w:t>
      </w:r>
    </w:p>
    <w:p w14:paraId="630BD7B8" w14:textId="77777777"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p>
    <w:p w14:paraId="585F9192" w14:textId="18E33C6B"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Baker, J. (2020).</w:t>
      </w:r>
      <w:r w:rsidRPr="00A34492">
        <w:rPr>
          <w:rFonts w:ascii="Times New Roman" w:hAnsi="Times New Roman" w:cs="Times New Roman"/>
          <w:i/>
          <w:iCs/>
          <w:color w:val="000000" w:themeColor="text1"/>
          <w:sz w:val="24"/>
          <w:szCs w:val="24"/>
        </w:rPr>
        <w:t xml:space="preserve"> </w:t>
      </w:r>
      <w:r w:rsidRPr="00A34492">
        <w:rPr>
          <w:rFonts w:ascii="Times New Roman" w:hAnsi="Times New Roman" w:cs="Times New Roman"/>
          <w:color w:val="000000" w:themeColor="text1"/>
          <w:sz w:val="24"/>
          <w:szCs w:val="24"/>
        </w:rPr>
        <w:t xml:space="preserve">'I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an’t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top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rinking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ater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hile at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ork!':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areer </w:t>
      </w:r>
      <w:r w:rsidR="00EB35EF" w:rsidRPr="00A34492">
        <w:rPr>
          <w:rFonts w:ascii="Times New Roman" w:hAnsi="Times New Roman" w:cs="Times New Roman"/>
          <w:color w:val="000000" w:themeColor="text1"/>
          <w:sz w:val="24"/>
          <w:szCs w:val="24"/>
        </w:rPr>
        <w:t>o</w:t>
      </w:r>
      <w:r w:rsidRPr="00A34492">
        <w:rPr>
          <w:rFonts w:ascii="Times New Roman" w:hAnsi="Times New Roman" w:cs="Times New Roman"/>
          <w:color w:val="000000" w:themeColor="text1"/>
          <w:sz w:val="24"/>
          <w:szCs w:val="24"/>
        </w:rPr>
        <w:t xml:space="preserve">riented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iscourses of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tructure and </w:t>
      </w:r>
      <w:r w:rsidR="00EB35E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ationality in the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ontext of </w:t>
      </w:r>
      <w:r w:rsidR="00EB35EF"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rsenic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oisoning in West Bengal, India.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xml:space="preserve">, Virtual. </w:t>
      </w:r>
    </w:p>
    <w:p w14:paraId="6560852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42E1E1D8" w14:textId="7518B0AD"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Sastry, S., (2020). Local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erspectives,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eogenic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roblems: An </w:t>
      </w:r>
      <w:r w:rsidR="00EB35EF" w:rsidRPr="00A34492">
        <w:rPr>
          <w:rFonts w:ascii="Times New Roman" w:hAnsi="Times New Roman" w:cs="Times New Roman"/>
          <w:color w:val="000000" w:themeColor="text1"/>
          <w:sz w:val="24"/>
          <w:szCs w:val="24"/>
        </w:rPr>
        <w:t>e</w:t>
      </w:r>
      <w:r w:rsidRPr="00A34492">
        <w:rPr>
          <w:rFonts w:ascii="Times New Roman" w:hAnsi="Times New Roman" w:cs="Times New Roman"/>
          <w:color w:val="000000" w:themeColor="text1"/>
          <w:sz w:val="24"/>
          <w:szCs w:val="24"/>
        </w:rPr>
        <w:t xml:space="preserve">xploratory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tudy on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roblem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onstruction in a </w:t>
      </w:r>
      <w:r w:rsidR="00EB35EF"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ulti-stakeholder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EB35EF"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rsenic </w:t>
      </w:r>
      <w:r w:rsidR="00EB35EF"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itigation </w:t>
      </w:r>
      <w:r w:rsidR="00EB35E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ntervention. </w:t>
      </w:r>
      <w:r w:rsidRPr="00A34492">
        <w:rPr>
          <w:rFonts w:ascii="Times New Roman" w:hAnsi="Times New Roman" w:cs="Times New Roman"/>
          <w:i/>
          <w:iCs/>
          <w:color w:val="000000" w:themeColor="text1"/>
          <w:sz w:val="24"/>
          <w:szCs w:val="24"/>
        </w:rPr>
        <w:t>International Communication Association</w:t>
      </w:r>
      <w:r w:rsidRPr="00A34492">
        <w:rPr>
          <w:rFonts w:ascii="Times New Roman" w:hAnsi="Times New Roman" w:cs="Times New Roman"/>
          <w:color w:val="000000" w:themeColor="text1"/>
          <w:sz w:val="24"/>
          <w:szCs w:val="24"/>
        </w:rPr>
        <w:t xml:space="preserve">, Virtual. </w:t>
      </w:r>
    </w:p>
    <w:p w14:paraId="6EA1F4C8"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32B77A62" w14:textId="77777777" w:rsidR="00893E60"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(2020).  APA: D</w:t>
      </w:r>
      <w:r w:rsidRPr="00A34492">
        <w:rPr>
          <w:rFonts w:ascii="Times New Roman" w:hAnsi="Times New Roman" w:cs="Times New Roman"/>
          <w:color w:val="000000" w:themeColor="text1"/>
          <w:sz w:val="24"/>
          <w:szCs w:val="24"/>
          <w:shd w:val="clear" w:color="auto" w:fill="FFFFFF"/>
        </w:rPr>
        <w:t xml:space="preserve">eveloping </w:t>
      </w:r>
      <w:r w:rsidR="00EB35EF" w:rsidRPr="00A34492">
        <w:rPr>
          <w:rFonts w:ascii="Times New Roman" w:hAnsi="Times New Roman" w:cs="Times New Roman"/>
          <w:color w:val="000000" w:themeColor="text1"/>
          <w:sz w:val="24"/>
          <w:szCs w:val="24"/>
          <w:shd w:val="clear" w:color="auto" w:fill="FFFFFF"/>
        </w:rPr>
        <w:t>g</w:t>
      </w:r>
      <w:r w:rsidRPr="00A34492">
        <w:rPr>
          <w:rFonts w:ascii="Times New Roman" w:hAnsi="Times New Roman" w:cs="Times New Roman"/>
          <w:color w:val="000000" w:themeColor="text1"/>
          <w:sz w:val="24"/>
          <w:szCs w:val="24"/>
          <w:shd w:val="clear" w:color="auto" w:fill="FFFFFF"/>
        </w:rPr>
        <w:t xml:space="preserve">roup </w:t>
      </w:r>
      <w:r w:rsidR="00EB35EF" w:rsidRPr="00A34492">
        <w:rPr>
          <w:rFonts w:ascii="Times New Roman" w:hAnsi="Times New Roman" w:cs="Times New Roman"/>
          <w:color w:val="000000" w:themeColor="text1"/>
          <w:sz w:val="24"/>
          <w:szCs w:val="24"/>
          <w:shd w:val="clear" w:color="auto" w:fill="FFFFFF"/>
        </w:rPr>
        <w:t>w</w:t>
      </w:r>
      <w:r w:rsidRPr="00A34492">
        <w:rPr>
          <w:rFonts w:ascii="Times New Roman" w:hAnsi="Times New Roman" w:cs="Times New Roman"/>
          <w:color w:val="000000" w:themeColor="text1"/>
          <w:sz w:val="24"/>
          <w:szCs w:val="24"/>
          <w:shd w:val="clear" w:color="auto" w:fill="FFFFFF"/>
        </w:rPr>
        <w:t xml:space="preserve">ork with </w:t>
      </w:r>
      <w:r w:rsidR="00EB35EF" w:rsidRPr="00A34492">
        <w:rPr>
          <w:rFonts w:ascii="Times New Roman" w:hAnsi="Times New Roman" w:cs="Times New Roman"/>
          <w:color w:val="000000" w:themeColor="text1"/>
          <w:sz w:val="24"/>
          <w:szCs w:val="24"/>
        </w:rPr>
        <w:t>u</w:t>
      </w:r>
      <w:r w:rsidRPr="00A34492">
        <w:rPr>
          <w:rFonts w:ascii="Times New Roman" w:hAnsi="Times New Roman" w:cs="Times New Roman"/>
          <w:color w:val="000000" w:themeColor="text1"/>
          <w:sz w:val="24"/>
          <w:szCs w:val="24"/>
        </w:rPr>
        <w:t xml:space="preserve">ndergraduate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tudents. </w:t>
      </w:r>
      <w:r w:rsidRPr="00A34492">
        <w:rPr>
          <w:rFonts w:ascii="Times New Roman" w:hAnsi="Times New Roman" w:cs="Times New Roman"/>
          <w:i/>
          <w:iCs/>
          <w:color w:val="000000" w:themeColor="text1"/>
          <w:sz w:val="24"/>
          <w:szCs w:val="24"/>
        </w:rPr>
        <w:t>Dr. Aubrey Huber’s 2020 Pedagogy workshop series</w:t>
      </w:r>
      <w:r w:rsidRPr="00A34492">
        <w:rPr>
          <w:rFonts w:ascii="Times New Roman" w:hAnsi="Times New Roman" w:cs="Times New Roman"/>
          <w:color w:val="000000" w:themeColor="text1"/>
          <w:sz w:val="24"/>
          <w:szCs w:val="24"/>
        </w:rPr>
        <w:t>. Department of Communication, University of South Florida, Florida.</w:t>
      </w:r>
    </w:p>
    <w:p w14:paraId="3032E4A9" w14:textId="77777777" w:rsidR="005E00A8" w:rsidRPr="00A34492" w:rsidRDefault="005E00A8"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54066C98" w14:textId="49CF59DE"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(2018). </w:t>
      </w:r>
      <w:r w:rsidRPr="00A34492">
        <w:rPr>
          <w:rFonts w:ascii="Times New Roman" w:hAnsi="Times New Roman" w:cs="Times New Roman"/>
          <w:color w:val="222222"/>
          <w:sz w:val="24"/>
          <w:szCs w:val="24"/>
          <w:shd w:val="clear" w:color="auto" w:fill="FFFFFF"/>
        </w:rPr>
        <w:t xml:space="preserve">Analyzing the </w:t>
      </w:r>
      <w:r w:rsidR="00EB35EF" w:rsidRPr="00A34492">
        <w:rPr>
          <w:rFonts w:ascii="Times New Roman" w:hAnsi="Times New Roman" w:cs="Times New Roman"/>
          <w:color w:val="222222"/>
          <w:sz w:val="24"/>
          <w:szCs w:val="24"/>
          <w:shd w:val="clear" w:color="auto" w:fill="FFFFFF"/>
        </w:rPr>
        <w:t>d</w:t>
      </w:r>
      <w:r w:rsidRPr="00A34492">
        <w:rPr>
          <w:rFonts w:ascii="Times New Roman" w:hAnsi="Times New Roman" w:cs="Times New Roman"/>
          <w:color w:val="222222"/>
          <w:sz w:val="24"/>
          <w:szCs w:val="24"/>
          <w:shd w:val="clear" w:color="auto" w:fill="FFFFFF"/>
        </w:rPr>
        <w:t xml:space="preserve">iscourse of </w:t>
      </w:r>
      <w:r w:rsidR="00EB35EF" w:rsidRPr="00A34492">
        <w:rPr>
          <w:rFonts w:ascii="Times New Roman" w:hAnsi="Times New Roman" w:cs="Times New Roman"/>
          <w:color w:val="222222"/>
          <w:sz w:val="24"/>
          <w:szCs w:val="24"/>
          <w:shd w:val="clear" w:color="auto" w:fill="FFFFFF"/>
        </w:rPr>
        <w:t>c</w:t>
      </w:r>
      <w:r w:rsidRPr="00A34492">
        <w:rPr>
          <w:rFonts w:ascii="Times New Roman" w:hAnsi="Times New Roman" w:cs="Times New Roman"/>
          <w:color w:val="222222"/>
          <w:sz w:val="24"/>
          <w:szCs w:val="24"/>
          <w:shd w:val="clear" w:color="auto" w:fill="FFFFFF"/>
        </w:rPr>
        <w:t xml:space="preserve">ommunity </w:t>
      </w:r>
      <w:r w:rsidR="00EB35EF" w:rsidRPr="00A34492">
        <w:rPr>
          <w:rFonts w:ascii="Times New Roman" w:hAnsi="Times New Roman" w:cs="Times New Roman"/>
          <w:color w:val="222222"/>
          <w:sz w:val="24"/>
          <w:szCs w:val="24"/>
          <w:shd w:val="clear" w:color="auto" w:fill="FFFFFF"/>
        </w:rPr>
        <w:t>p</w:t>
      </w:r>
      <w:r w:rsidRPr="00A34492">
        <w:rPr>
          <w:rFonts w:ascii="Times New Roman" w:hAnsi="Times New Roman" w:cs="Times New Roman"/>
          <w:color w:val="222222"/>
          <w:sz w:val="24"/>
          <w:szCs w:val="24"/>
          <w:shd w:val="clear" w:color="auto" w:fill="FFFFFF"/>
        </w:rPr>
        <w:t xml:space="preserve">articipation within a </w:t>
      </w:r>
      <w:r w:rsidR="00EB35EF" w:rsidRPr="00A34492">
        <w:rPr>
          <w:rFonts w:ascii="Times New Roman" w:hAnsi="Times New Roman" w:cs="Times New Roman"/>
          <w:color w:val="222222"/>
          <w:sz w:val="24"/>
          <w:szCs w:val="24"/>
          <w:shd w:val="clear" w:color="auto" w:fill="FFFFFF"/>
        </w:rPr>
        <w:t>m</w:t>
      </w:r>
      <w:r w:rsidRPr="00A34492">
        <w:rPr>
          <w:rFonts w:ascii="Times New Roman" w:hAnsi="Times New Roman" w:cs="Times New Roman"/>
          <w:color w:val="222222"/>
          <w:sz w:val="24"/>
          <w:szCs w:val="24"/>
          <w:shd w:val="clear" w:color="auto" w:fill="FFFFFF"/>
        </w:rPr>
        <w:t>ulti-</w:t>
      </w:r>
      <w:r w:rsidR="00EB35EF" w:rsidRPr="00A34492">
        <w:rPr>
          <w:rFonts w:ascii="Times New Roman" w:hAnsi="Times New Roman" w:cs="Times New Roman"/>
          <w:color w:val="222222"/>
          <w:sz w:val="24"/>
          <w:szCs w:val="24"/>
          <w:shd w:val="clear" w:color="auto" w:fill="FFFFFF"/>
        </w:rPr>
        <w:t>s</w:t>
      </w:r>
      <w:r w:rsidRPr="00A34492">
        <w:rPr>
          <w:rFonts w:ascii="Times New Roman" w:hAnsi="Times New Roman" w:cs="Times New Roman"/>
          <w:color w:val="222222"/>
          <w:sz w:val="24"/>
          <w:szCs w:val="24"/>
          <w:shd w:val="clear" w:color="auto" w:fill="FFFFFF"/>
        </w:rPr>
        <w:t xml:space="preserve">takeholder </w:t>
      </w:r>
      <w:r w:rsidR="00EB35EF" w:rsidRPr="00A34492">
        <w:rPr>
          <w:rFonts w:ascii="Times New Roman" w:hAnsi="Times New Roman" w:cs="Times New Roman"/>
          <w:color w:val="222222"/>
          <w:sz w:val="24"/>
          <w:szCs w:val="24"/>
          <w:shd w:val="clear" w:color="auto" w:fill="FFFFFF"/>
        </w:rPr>
        <w:t>a</w:t>
      </w:r>
      <w:r w:rsidRPr="00A34492">
        <w:rPr>
          <w:rFonts w:ascii="Times New Roman" w:hAnsi="Times New Roman" w:cs="Times New Roman"/>
          <w:color w:val="222222"/>
          <w:sz w:val="24"/>
          <w:szCs w:val="24"/>
          <w:shd w:val="clear" w:color="auto" w:fill="FFFFFF"/>
        </w:rPr>
        <w:t xml:space="preserve">rsenic </w:t>
      </w:r>
      <w:r w:rsidR="00EB35EF" w:rsidRPr="00A34492">
        <w:rPr>
          <w:rFonts w:ascii="Times New Roman" w:hAnsi="Times New Roman" w:cs="Times New Roman"/>
          <w:color w:val="222222"/>
          <w:sz w:val="24"/>
          <w:szCs w:val="24"/>
          <w:shd w:val="clear" w:color="auto" w:fill="FFFFFF"/>
        </w:rPr>
        <w:t>r</w:t>
      </w:r>
      <w:r w:rsidRPr="00A34492">
        <w:rPr>
          <w:rFonts w:ascii="Times New Roman" w:hAnsi="Times New Roman" w:cs="Times New Roman"/>
          <w:color w:val="222222"/>
          <w:sz w:val="24"/>
          <w:szCs w:val="24"/>
          <w:shd w:val="clear" w:color="auto" w:fill="FFFFFF"/>
        </w:rPr>
        <w:t xml:space="preserve">emediation and </w:t>
      </w:r>
      <w:r w:rsidR="00EB35EF" w:rsidRPr="00A34492">
        <w:rPr>
          <w:rFonts w:ascii="Times New Roman" w:hAnsi="Times New Roman" w:cs="Times New Roman"/>
          <w:color w:val="222222"/>
          <w:sz w:val="24"/>
          <w:szCs w:val="24"/>
          <w:shd w:val="clear" w:color="auto" w:fill="FFFFFF"/>
        </w:rPr>
        <w:t>i</w:t>
      </w:r>
      <w:r w:rsidRPr="00A34492">
        <w:rPr>
          <w:rFonts w:ascii="Times New Roman" w:hAnsi="Times New Roman" w:cs="Times New Roman"/>
          <w:color w:val="222222"/>
          <w:sz w:val="24"/>
          <w:szCs w:val="24"/>
          <w:shd w:val="clear" w:color="auto" w:fill="FFFFFF"/>
        </w:rPr>
        <w:t>ntervention in West Bengal</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Department of Communication Roundtable</w:t>
      </w:r>
      <w:r w:rsidRPr="00A34492">
        <w:rPr>
          <w:rFonts w:ascii="Times New Roman" w:hAnsi="Times New Roman" w:cs="Times New Roman"/>
          <w:color w:val="000000" w:themeColor="text1"/>
          <w:sz w:val="24"/>
          <w:szCs w:val="24"/>
        </w:rPr>
        <w:t xml:space="preserve">, University of Cincinnati, Ohio. </w:t>
      </w:r>
    </w:p>
    <w:p w14:paraId="1580E381"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0CA48F01" w14:textId="1B539EC6"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r w:rsidRPr="00A34492">
        <w:rPr>
          <w:rFonts w:ascii="Times New Roman" w:hAnsi="Times New Roman" w:cs="Times New Roman"/>
          <w:color w:val="000000" w:themeColor="text1"/>
          <w:sz w:val="24"/>
          <w:szCs w:val="24"/>
          <w:shd w:val="clear" w:color="auto" w:fill="FFFFFF"/>
        </w:rPr>
        <w:t xml:space="preserve">Lynch, J., Schaff, A., Ward, H., </w:t>
      </w:r>
      <w:r w:rsidRPr="00A34492">
        <w:rPr>
          <w:rStyle w:val="Emphasis"/>
          <w:rFonts w:ascii="Times New Roman" w:hAnsi="Times New Roman" w:cs="Times New Roman"/>
          <w:color w:val="000000" w:themeColor="text1"/>
          <w:sz w:val="24"/>
          <w:szCs w:val="24"/>
          <w:bdr w:val="none" w:sz="0" w:space="0" w:color="auto" w:frame="1"/>
          <w:shd w:val="clear" w:color="auto" w:fill="FFFFFF"/>
        </w:rPr>
        <w:t>Chauveau</w:t>
      </w:r>
      <w:r w:rsidRPr="00A34492">
        <w:rPr>
          <w:rFonts w:ascii="Times New Roman" w:hAnsi="Times New Roman" w:cs="Times New Roman"/>
          <w:color w:val="000000" w:themeColor="text1"/>
          <w:sz w:val="24"/>
          <w:szCs w:val="24"/>
          <w:shd w:val="clear" w:color="auto" w:fill="FFFFFF"/>
        </w:rPr>
        <w:t xml:space="preserve">, P., </w:t>
      </w:r>
      <w:r w:rsidRPr="00A34492">
        <w:rPr>
          <w:rFonts w:ascii="Times New Roman" w:hAnsi="Times New Roman" w:cs="Times New Roman"/>
          <w:b/>
          <w:bCs/>
          <w:color w:val="000000" w:themeColor="text1"/>
          <w:sz w:val="24"/>
          <w:szCs w:val="24"/>
          <w:shd w:val="clear" w:color="auto" w:fill="FFFFFF"/>
        </w:rPr>
        <w:t>Mukherjee, P.</w:t>
      </w:r>
      <w:r w:rsidRPr="00A34492">
        <w:rPr>
          <w:rFonts w:ascii="Times New Roman" w:hAnsi="Times New Roman" w:cs="Times New Roman"/>
          <w:color w:val="000000" w:themeColor="text1"/>
          <w:sz w:val="24"/>
          <w:szCs w:val="24"/>
          <w:shd w:val="clear" w:color="auto" w:fill="FFFFFF"/>
        </w:rPr>
        <w:t xml:space="preserve">, </w:t>
      </w:r>
      <w:proofErr w:type="spellStart"/>
      <w:r w:rsidRPr="00A34492">
        <w:rPr>
          <w:rStyle w:val="Emphasis"/>
          <w:rFonts w:ascii="Times New Roman" w:hAnsi="Times New Roman" w:cs="Times New Roman"/>
          <w:color w:val="000000" w:themeColor="text1"/>
          <w:sz w:val="24"/>
          <w:szCs w:val="24"/>
          <w:bdr w:val="none" w:sz="0" w:space="0" w:color="auto" w:frame="1"/>
          <w:shd w:val="clear" w:color="auto" w:fill="FFFFFF"/>
        </w:rPr>
        <w:t>Ndambakuwa</w:t>
      </w:r>
      <w:proofErr w:type="spellEnd"/>
      <w:r w:rsidRPr="00A34492">
        <w:rPr>
          <w:rStyle w:val="Emphasis"/>
          <w:rFonts w:ascii="Times New Roman" w:hAnsi="Times New Roman" w:cs="Times New Roman"/>
          <w:color w:val="000000" w:themeColor="text1"/>
          <w:sz w:val="24"/>
          <w:szCs w:val="24"/>
          <w:bdr w:val="none" w:sz="0" w:space="0" w:color="auto" w:frame="1"/>
          <w:shd w:val="clear" w:color="auto" w:fill="FFFFFF"/>
        </w:rPr>
        <w:t xml:space="preserve">, M., &amp; O’Rear, J. </w:t>
      </w:r>
      <w:r w:rsidRPr="00A34492">
        <w:rPr>
          <w:rFonts w:ascii="Times New Roman" w:hAnsi="Times New Roman" w:cs="Times New Roman"/>
          <w:color w:val="000000" w:themeColor="text1"/>
          <w:sz w:val="24"/>
          <w:szCs w:val="24"/>
          <w:shd w:val="clear" w:color="auto" w:fill="FFFFFF"/>
        </w:rPr>
        <w:t xml:space="preserve"> (2018). Touring the </w:t>
      </w:r>
      <w:r w:rsidR="00EB35EF" w:rsidRPr="00A34492">
        <w:rPr>
          <w:rStyle w:val="markdtsbd3ulh"/>
          <w:rFonts w:ascii="Times New Roman" w:hAnsi="Times New Roman" w:cs="Times New Roman"/>
          <w:color w:val="000000" w:themeColor="text1"/>
          <w:sz w:val="24"/>
          <w:szCs w:val="24"/>
          <w:bdr w:val="none" w:sz="0" w:space="0" w:color="auto" w:frame="1"/>
          <w:shd w:val="clear" w:color="auto" w:fill="FFFFFF"/>
        </w:rPr>
        <w:t>s</w:t>
      </w:r>
      <w:r w:rsidRPr="00A34492">
        <w:rPr>
          <w:rStyle w:val="markdtsbd3ulh"/>
          <w:rFonts w:ascii="Times New Roman" w:hAnsi="Times New Roman" w:cs="Times New Roman"/>
          <w:color w:val="000000" w:themeColor="text1"/>
          <w:sz w:val="24"/>
          <w:szCs w:val="24"/>
          <w:bdr w:val="none" w:sz="0" w:space="0" w:color="auto" w:frame="1"/>
          <w:shd w:val="clear" w:color="auto" w:fill="FFFFFF"/>
        </w:rPr>
        <w:t>tem</w:t>
      </w:r>
      <w:r w:rsidRPr="00A34492">
        <w:rPr>
          <w:rFonts w:ascii="Times New Roman" w:hAnsi="Times New Roman" w:cs="Times New Roman"/>
          <w:color w:val="000000" w:themeColor="text1"/>
          <w:sz w:val="24"/>
          <w:szCs w:val="24"/>
          <w:shd w:val="clear" w:color="auto" w:fill="FFFFFF"/>
        </w:rPr>
        <w:t> </w:t>
      </w:r>
      <w:r w:rsidR="00EB35EF" w:rsidRPr="00A34492">
        <w:rPr>
          <w:rStyle w:val="markgzgkbx9h4"/>
          <w:rFonts w:ascii="Times New Roman" w:hAnsi="Times New Roman" w:cs="Times New Roman"/>
          <w:color w:val="000000" w:themeColor="text1"/>
          <w:sz w:val="24"/>
          <w:szCs w:val="24"/>
          <w:bdr w:val="none" w:sz="0" w:space="0" w:color="auto" w:frame="1"/>
          <w:shd w:val="clear" w:color="auto" w:fill="FFFFFF"/>
        </w:rPr>
        <w:t>c</w:t>
      </w:r>
      <w:r w:rsidRPr="00A34492">
        <w:rPr>
          <w:rStyle w:val="markgzgkbx9h4"/>
          <w:rFonts w:ascii="Times New Roman" w:hAnsi="Times New Roman" w:cs="Times New Roman"/>
          <w:color w:val="000000" w:themeColor="text1"/>
          <w:sz w:val="24"/>
          <w:szCs w:val="24"/>
          <w:bdr w:val="none" w:sz="0" w:space="0" w:color="auto" w:frame="1"/>
          <w:shd w:val="clear" w:color="auto" w:fill="FFFFFF"/>
        </w:rPr>
        <w:t>ell</w:t>
      </w:r>
      <w:r w:rsidRPr="00A34492">
        <w:rPr>
          <w:rFonts w:ascii="Times New Roman" w:hAnsi="Times New Roman" w:cs="Times New Roman"/>
          <w:color w:val="000000" w:themeColor="text1"/>
          <w:sz w:val="24"/>
          <w:szCs w:val="24"/>
          <w:shd w:val="clear" w:color="auto" w:fill="FFFFFF"/>
        </w:rPr>
        <w:t> </w:t>
      </w:r>
      <w:r w:rsidR="00EB35EF" w:rsidRPr="00A34492">
        <w:rPr>
          <w:rFonts w:ascii="Times New Roman" w:hAnsi="Times New Roman" w:cs="Times New Roman"/>
          <w:color w:val="000000" w:themeColor="text1"/>
          <w:sz w:val="24"/>
          <w:szCs w:val="24"/>
          <w:shd w:val="clear" w:color="auto" w:fill="FFFFFF"/>
        </w:rPr>
        <w:t>f</w:t>
      </w:r>
      <w:r w:rsidRPr="00A34492">
        <w:rPr>
          <w:rFonts w:ascii="Times New Roman" w:hAnsi="Times New Roman" w:cs="Times New Roman"/>
          <w:color w:val="000000" w:themeColor="text1"/>
          <w:sz w:val="24"/>
          <w:szCs w:val="24"/>
          <w:shd w:val="clear" w:color="auto" w:fill="FFFFFF"/>
        </w:rPr>
        <w:t xml:space="preserve">rontier: Rhetorical </w:t>
      </w:r>
      <w:r w:rsidR="00EB35EF" w:rsidRPr="00A34492">
        <w:rPr>
          <w:rFonts w:ascii="Times New Roman" w:hAnsi="Times New Roman" w:cs="Times New Roman"/>
          <w:color w:val="000000" w:themeColor="text1"/>
          <w:sz w:val="24"/>
          <w:szCs w:val="24"/>
          <w:shd w:val="clear" w:color="auto" w:fill="FFFFFF"/>
        </w:rPr>
        <w:t>f</w:t>
      </w:r>
      <w:r w:rsidRPr="00A34492">
        <w:rPr>
          <w:rFonts w:ascii="Times New Roman" w:hAnsi="Times New Roman" w:cs="Times New Roman"/>
          <w:color w:val="000000" w:themeColor="text1"/>
          <w:sz w:val="24"/>
          <w:szCs w:val="24"/>
          <w:shd w:val="clear" w:color="auto" w:fill="FFFFFF"/>
        </w:rPr>
        <w:t>ormations in </w:t>
      </w:r>
      <w:r w:rsidR="00EB35EF" w:rsidRPr="00A34492">
        <w:rPr>
          <w:rFonts w:ascii="Times New Roman" w:hAnsi="Times New Roman" w:cs="Times New Roman"/>
          <w:color w:val="000000" w:themeColor="text1"/>
          <w:sz w:val="24"/>
          <w:szCs w:val="24"/>
          <w:shd w:val="clear" w:color="auto" w:fill="FFFFFF"/>
        </w:rPr>
        <w:t>s</w:t>
      </w:r>
      <w:r w:rsidRPr="00A34492">
        <w:rPr>
          <w:rStyle w:val="markdtsbd3ulh"/>
          <w:rFonts w:ascii="Times New Roman" w:hAnsi="Times New Roman" w:cs="Times New Roman"/>
          <w:color w:val="000000" w:themeColor="text1"/>
          <w:sz w:val="24"/>
          <w:szCs w:val="24"/>
          <w:bdr w:val="none" w:sz="0" w:space="0" w:color="auto" w:frame="1"/>
          <w:shd w:val="clear" w:color="auto" w:fill="FFFFFF"/>
        </w:rPr>
        <w:t>tem</w:t>
      </w:r>
      <w:r w:rsidRPr="00A34492">
        <w:rPr>
          <w:rFonts w:ascii="Times New Roman" w:hAnsi="Times New Roman" w:cs="Times New Roman"/>
          <w:color w:val="000000" w:themeColor="text1"/>
          <w:sz w:val="24"/>
          <w:szCs w:val="24"/>
          <w:shd w:val="clear" w:color="auto" w:fill="FFFFFF"/>
        </w:rPr>
        <w:t> </w:t>
      </w:r>
      <w:r w:rsidR="00EB35EF" w:rsidRPr="00A34492">
        <w:rPr>
          <w:rStyle w:val="markgzgkbx9h4"/>
          <w:rFonts w:ascii="Times New Roman" w:hAnsi="Times New Roman" w:cs="Times New Roman"/>
          <w:color w:val="000000" w:themeColor="text1"/>
          <w:sz w:val="24"/>
          <w:szCs w:val="24"/>
          <w:bdr w:val="none" w:sz="0" w:space="0" w:color="auto" w:frame="1"/>
          <w:shd w:val="clear" w:color="auto" w:fill="FFFFFF"/>
        </w:rPr>
        <w:t>c</w:t>
      </w:r>
      <w:r w:rsidRPr="00A34492">
        <w:rPr>
          <w:rStyle w:val="markgzgkbx9h4"/>
          <w:rFonts w:ascii="Times New Roman" w:hAnsi="Times New Roman" w:cs="Times New Roman"/>
          <w:color w:val="000000" w:themeColor="text1"/>
          <w:sz w:val="24"/>
          <w:szCs w:val="24"/>
          <w:bdr w:val="none" w:sz="0" w:space="0" w:color="auto" w:frame="1"/>
          <w:shd w:val="clear" w:color="auto" w:fill="FFFFFF"/>
        </w:rPr>
        <w:t>ell</w:t>
      </w:r>
      <w:r w:rsidRPr="00A34492">
        <w:rPr>
          <w:rFonts w:ascii="Times New Roman" w:hAnsi="Times New Roman" w:cs="Times New Roman"/>
          <w:color w:val="000000" w:themeColor="text1"/>
          <w:sz w:val="24"/>
          <w:szCs w:val="24"/>
          <w:shd w:val="clear" w:color="auto" w:fill="FFFFFF"/>
        </w:rPr>
        <w:t> </w:t>
      </w:r>
      <w:r w:rsidR="00EB35EF" w:rsidRPr="00A34492">
        <w:rPr>
          <w:rFonts w:ascii="Times New Roman" w:hAnsi="Times New Roman" w:cs="Times New Roman"/>
          <w:color w:val="000000" w:themeColor="text1"/>
          <w:sz w:val="24"/>
          <w:szCs w:val="24"/>
          <w:shd w:val="clear" w:color="auto" w:fill="FFFFFF"/>
        </w:rPr>
        <w:t>c</w:t>
      </w:r>
      <w:r w:rsidRPr="00A34492">
        <w:rPr>
          <w:rFonts w:ascii="Times New Roman" w:hAnsi="Times New Roman" w:cs="Times New Roman"/>
          <w:color w:val="000000" w:themeColor="text1"/>
          <w:sz w:val="24"/>
          <w:szCs w:val="24"/>
          <w:shd w:val="clear" w:color="auto" w:fill="FFFFFF"/>
        </w:rPr>
        <w:t xml:space="preserve">linic </w:t>
      </w:r>
      <w:r w:rsidR="00EB35EF" w:rsidRPr="00A34492">
        <w:rPr>
          <w:rFonts w:ascii="Times New Roman" w:hAnsi="Times New Roman" w:cs="Times New Roman"/>
          <w:color w:val="000000" w:themeColor="text1"/>
          <w:sz w:val="24"/>
          <w:szCs w:val="24"/>
          <w:shd w:val="clear" w:color="auto" w:fill="FFFFFF"/>
        </w:rPr>
        <w:t>r</w:t>
      </w:r>
      <w:r w:rsidRPr="00A34492">
        <w:rPr>
          <w:rFonts w:ascii="Times New Roman" w:hAnsi="Times New Roman" w:cs="Times New Roman"/>
          <w:color w:val="000000" w:themeColor="text1"/>
          <w:sz w:val="24"/>
          <w:szCs w:val="24"/>
          <w:shd w:val="clear" w:color="auto" w:fill="FFFFFF"/>
        </w:rPr>
        <w:t xml:space="preserve">hetoric. </w:t>
      </w:r>
      <w:r w:rsidRPr="00A34492">
        <w:rPr>
          <w:rFonts w:ascii="Times New Roman" w:hAnsi="Times New Roman" w:cs="Times New Roman"/>
          <w:i/>
          <w:iCs/>
          <w:color w:val="000000" w:themeColor="text1"/>
          <w:sz w:val="24"/>
          <w:szCs w:val="24"/>
          <w:shd w:val="clear" w:color="auto" w:fill="FFFFFF"/>
        </w:rPr>
        <w:t>National Communication Association.</w:t>
      </w:r>
      <w:r w:rsidRPr="00A34492">
        <w:rPr>
          <w:rFonts w:ascii="Times New Roman" w:hAnsi="Times New Roman" w:cs="Times New Roman"/>
          <w:color w:val="000000" w:themeColor="text1"/>
          <w:sz w:val="24"/>
          <w:szCs w:val="24"/>
          <w:shd w:val="clear" w:color="auto" w:fill="FFFFFF"/>
        </w:rPr>
        <w:t xml:space="preserve"> Salt Lake City, Utah.</w:t>
      </w:r>
    </w:p>
    <w:p w14:paraId="200EC340"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p>
    <w:p w14:paraId="5B988C31" w14:textId="2DF17D9A"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roofErr w:type="spellStart"/>
      <w:r w:rsidRPr="00A34492">
        <w:rPr>
          <w:rFonts w:ascii="Times New Roman" w:hAnsi="Times New Roman" w:cs="Times New Roman"/>
          <w:color w:val="000000" w:themeColor="text1"/>
          <w:sz w:val="24"/>
          <w:szCs w:val="24"/>
        </w:rPr>
        <w:t>Calfano</w:t>
      </w:r>
      <w:proofErr w:type="spellEnd"/>
      <w:r w:rsidRPr="00A34492">
        <w:rPr>
          <w:rFonts w:ascii="Times New Roman" w:hAnsi="Times New Roman" w:cs="Times New Roman"/>
          <w:color w:val="000000" w:themeColor="text1"/>
          <w:sz w:val="24"/>
          <w:szCs w:val="24"/>
        </w:rPr>
        <w:t xml:space="preserve">, B., Jennings, N., Chauveau, &amp; P., </w:t>
      </w:r>
      <w:r w:rsidRPr="00A34492">
        <w:rPr>
          <w:rFonts w:ascii="Times New Roman" w:hAnsi="Times New Roman" w:cs="Times New Roman"/>
          <w:b/>
          <w:bCs/>
          <w:color w:val="000000" w:themeColor="text1"/>
          <w:sz w:val="24"/>
          <w:szCs w:val="24"/>
        </w:rPr>
        <w:t xml:space="preserve">Mukherjee, P. </w:t>
      </w:r>
      <w:r w:rsidRPr="00A34492">
        <w:rPr>
          <w:rFonts w:ascii="Times New Roman" w:hAnsi="Times New Roman" w:cs="Times New Roman"/>
          <w:color w:val="000000" w:themeColor="text1"/>
          <w:sz w:val="24"/>
          <w:szCs w:val="24"/>
        </w:rPr>
        <w:t xml:space="preserve">(2018). Finding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ommon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olitical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olarization and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ialogue. </w:t>
      </w:r>
      <w:r w:rsidRPr="00A34492">
        <w:rPr>
          <w:rFonts w:ascii="Times New Roman" w:hAnsi="Times New Roman" w:cs="Times New Roman"/>
          <w:i/>
          <w:iCs/>
          <w:color w:val="000000" w:themeColor="text1"/>
          <w:sz w:val="24"/>
          <w:szCs w:val="24"/>
        </w:rPr>
        <w:t>10th Annual Equity &amp; Inclusion Conference.</w:t>
      </w:r>
      <w:r w:rsidRPr="00A34492">
        <w:rPr>
          <w:rFonts w:ascii="Times New Roman" w:hAnsi="Times New Roman" w:cs="Times New Roman"/>
          <w:color w:val="000000" w:themeColor="text1"/>
          <w:sz w:val="24"/>
          <w:szCs w:val="24"/>
        </w:rPr>
        <w:t xml:space="preserve"> University of Cincinnati, Ohio.</w:t>
      </w:r>
    </w:p>
    <w:p w14:paraId="17CE5D8D" w14:textId="77777777" w:rsidR="00151DFB" w:rsidRPr="00A34492" w:rsidRDefault="00151DFB"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0C6B1EF4" w14:textId="77777777" w:rsidR="00C00ACD" w:rsidRPr="00A34492" w:rsidRDefault="00C00ACD" w:rsidP="00C00ACD">
      <w:pPr>
        <w:autoSpaceDE w:val="0"/>
        <w:autoSpaceDN w:val="0"/>
        <w:adjustRightInd w:val="0"/>
        <w:spacing w:after="0" w:line="240" w:lineRule="auto"/>
        <w:jc w:val="center"/>
        <w:rPr>
          <w:rFonts w:ascii="Times New Roman" w:hAnsi="Times New Roman" w:cs="Times New Roman"/>
          <w:b/>
          <w:sz w:val="24"/>
          <w:szCs w:val="24"/>
        </w:rPr>
      </w:pPr>
      <w:r w:rsidRPr="00A34492">
        <w:rPr>
          <w:rFonts w:ascii="Times New Roman" w:hAnsi="Times New Roman" w:cs="Times New Roman"/>
          <w:b/>
          <w:bCs/>
          <w:color w:val="000000"/>
          <w:sz w:val="24"/>
          <w:szCs w:val="24"/>
        </w:rPr>
        <w:t xml:space="preserve">Teaching </w:t>
      </w:r>
    </w:p>
    <w:p w14:paraId="044107B6" w14:textId="77777777" w:rsidR="00C00ACD" w:rsidRPr="00A34492" w:rsidRDefault="00C00ACD" w:rsidP="00C00ACD">
      <w:pPr>
        <w:spacing w:after="0" w:line="240" w:lineRule="auto"/>
        <w:rPr>
          <w:rFonts w:ascii="Times New Roman" w:hAnsi="Times New Roman" w:cs="Times New Roman"/>
          <w:b/>
          <w:sz w:val="24"/>
          <w:szCs w:val="24"/>
        </w:rPr>
      </w:pPr>
    </w:p>
    <w:p w14:paraId="4DD1833E" w14:textId="77777777" w:rsidR="00C00ACD" w:rsidRPr="00A34492" w:rsidRDefault="00C00ACD" w:rsidP="00C00ACD">
      <w:pPr>
        <w:spacing w:after="0" w:line="240" w:lineRule="auto"/>
        <w:rPr>
          <w:rFonts w:ascii="Times New Roman" w:hAnsi="Times New Roman" w:cs="Times New Roman"/>
          <w:b/>
          <w:sz w:val="24"/>
          <w:szCs w:val="24"/>
        </w:rPr>
      </w:pPr>
      <w:r w:rsidRPr="00A34492">
        <w:rPr>
          <w:rFonts w:ascii="Times New Roman" w:hAnsi="Times New Roman" w:cs="Times New Roman"/>
          <w:b/>
          <w:sz w:val="24"/>
          <w:szCs w:val="24"/>
        </w:rPr>
        <w:t>I. Teaching Interests</w:t>
      </w:r>
    </w:p>
    <w:p w14:paraId="1DB75BB7" w14:textId="77777777" w:rsidR="003F6917" w:rsidRPr="003F6917" w:rsidRDefault="003F6917"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Introduction to Health Communication</w:t>
      </w:r>
    </w:p>
    <w:p w14:paraId="79A4CF37" w14:textId="3C8F89BA" w:rsidR="00C00ACD" w:rsidRPr="00A34492" w:rsidRDefault="003F6917"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Critical </w:t>
      </w:r>
      <w:r w:rsidR="00C00ACD" w:rsidRPr="00A34492">
        <w:rPr>
          <w:rFonts w:ascii="Times New Roman" w:hAnsi="Times New Roman" w:cs="Times New Roman"/>
          <w:sz w:val="24"/>
          <w:szCs w:val="24"/>
        </w:rPr>
        <w:t>Health</w:t>
      </w:r>
      <w:r w:rsidR="00C00ACD" w:rsidRPr="00A34492">
        <w:rPr>
          <w:rFonts w:ascii="Times New Roman" w:hAnsi="Times New Roman" w:cs="Times New Roman"/>
          <w:color w:val="000000"/>
          <w:sz w:val="24"/>
          <w:szCs w:val="24"/>
          <w:shd w:val="clear" w:color="auto" w:fill="FFFFFF"/>
        </w:rPr>
        <w:t xml:space="preserve"> Communication</w:t>
      </w:r>
    </w:p>
    <w:p w14:paraId="138C3CBE" w14:textId="77777777" w:rsidR="00B5512D" w:rsidRPr="00A34492" w:rsidRDefault="00B5512D" w:rsidP="00B5512D">
      <w:pPr>
        <w:numPr>
          <w:ilvl w:val="0"/>
          <w:numId w:val="13"/>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Global Cultural Health Communication</w:t>
      </w:r>
    </w:p>
    <w:p w14:paraId="20163D87" w14:textId="77777777" w:rsidR="00C00ACD" w:rsidRPr="00A34492" w:rsidRDefault="00C00ACD"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sz w:val="24"/>
          <w:szCs w:val="24"/>
        </w:rPr>
        <w:t>Applied Communication Research Methods</w:t>
      </w:r>
    </w:p>
    <w:p w14:paraId="330467FC" w14:textId="77777777" w:rsidR="003F6917" w:rsidRPr="003F6917" w:rsidRDefault="003F6917"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Ethnography</w:t>
      </w:r>
    </w:p>
    <w:p w14:paraId="42AE6E30" w14:textId="34F4EBBC" w:rsidR="00C00ACD" w:rsidRPr="00A34492" w:rsidRDefault="00C00ACD"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sz w:val="24"/>
          <w:szCs w:val="24"/>
        </w:rPr>
        <w:lastRenderedPageBreak/>
        <w:t>Qualitative Research Methods</w:t>
      </w:r>
    </w:p>
    <w:p w14:paraId="38C5EEFF" w14:textId="77777777" w:rsidR="00C00ACD" w:rsidRDefault="00C00ACD"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color w:val="000000"/>
          <w:sz w:val="24"/>
          <w:szCs w:val="24"/>
          <w:shd w:val="clear" w:color="auto" w:fill="FFFFFF"/>
        </w:rPr>
        <w:t>Organizational Communication</w:t>
      </w:r>
    </w:p>
    <w:p w14:paraId="64797ABA" w14:textId="652A0F11" w:rsidR="006753BF" w:rsidRPr="00A34492" w:rsidRDefault="006753BF"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Power and Control</w:t>
      </w:r>
    </w:p>
    <w:p w14:paraId="1C6E7206" w14:textId="77777777" w:rsidR="00C00ACD" w:rsidRPr="00A34492" w:rsidRDefault="00C00ACD"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color w:val="000000"/>
          <w:sz w:val="24"/>
          <w:szCs w:val="24"/>
          <w:shd w:val="clear" w:color="auto" w:fill="FFFFFF"/>
        </w:rPr>
        <w:t>Communication Theory</w:t>
      </w:r>
    </w:p>
    <w:p w14:paraId="39658290" w14:textId="77777777" w:rsidR="00C00ACD" w:rsidRPr="00A34492" w:rsidRDefault="00C00ACD" w:rsidP="00C00ACD">
      <w:pPr>
        <w:numPr>
          <w:ilvl w:val="0"/>
          <w:numId w:val="13"/>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Small Group Communication</w:t>
      </w:r>
    </w:p>
    <w:p w14:paraId="14225FFF" w14:textId="77777777" w:rsidR="00C00ACD" w:rsidRPr="00A34492" w:rsidRDefault="00C00ACD" w:rsidP="00C00ACD">
      <w:pPr>
        <w:spacing w:after="0" w:line="240" w:lineRule="auto"/>
        <w:ind w:left="720"/>
        <w:rPr>
          <w:rFonts w:ascii="Times New Roman" w:hAnsi="Times New Roman" w:cs="Times New Roman"/>
          <w:sz w:val="24"/>
          <w:szCs w:val="24"/>
        </w:rPr>
      </w:pPr>
    </w:p>
    <w:p w14:paraId="05C97369" w14:textId="1A6F62AC"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b/>
          <w:sz w:val="24"/>
          <w:szCs w:val="24"/>
        </w:rPr>
        <w:t>II. Courses Taught – MSU</w:t>
      </w:r>
      <w:r w:rsidR="00C042BC">
        <w:rPr>
          <w:rFonts w:ascii="Times New Roman" w:hAnsi="Times New Roman" w:cs="Times New Roman"/>
          <w:b/>
          <w:sz w:val="24"/>
          <w:szCs w:val="24"/>
        </w:rPr>
        <w:t xml:space="preserve"> Den</w:t>
      </w:r>
      <w:r w:rsidR="00B53DBA">
        <w:rPr>
          <w:rFonts w:ascii="Times New Roman" w:hAnsi="Times New Roman" w:cs="Times New Roman"/>
          <w:b/>
          <w:sz w:val="24"/>
          <w:szCs w:val="24"/>
        </w:rPr>
        <w:t>ver</w:t>
      </w:r>
      <w:r w:rsidRPr="00A34492">
        <w:rPr>
          <w:rFonts w:ascii="Times New Roman" w:hAnsi="Times New Roman" w:cs="Times New Roman"/>
          <w:b/>
          <w:sz w:val="24"/>
          <w:szCs w:val="24"/>
        </w:rPr>
        <w:br/>
      </w:r>
      <w:r w:rsidRPr="00A34492">
        <w:rPr>
          <w:rFonts w:ascii="Times New Roman" w:hAnsi="Times New Roman" w:cs="Times New Roman"/>
          <w:sz w:val="24"/>
          <w:szCs w:val="24"/>
          <w:u w:val="single"/>
        </w:rPr>
        <w:t>Assistant Professor</w:t>
      </w:r>
    </w:p>
    <w:p w14:paraId="1C5D3859" w14:textId="4D7C3B20"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1010 </w:t>
      </w:r>
      <w:r w:rsidR="00C00ACD" w:rsidRPr="00A34492">
        <w:rPr>
          <w:rFonts w:ascii="Times New Roman" w:hAnsi="Times New Roman" w:cs="Times New Roman"/>
          <w:sz w:val="24"/>
          <w:szCs w:val="24"/>
        </w:rPr>
        <w:t>Presentational Speaking (In-Person)</w:t>
      </w:r>
    </w:p>
    <w:p w14:paraId="3F476076" w14:textId="28C27DA4"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1100 </w:t>
      </w:r>
      <w:r w:rsidR="00C00ACD" w:rsidRPr="00A34492">
        <w:rPr>
          <w:rFonts w:ascii="Times New Roman" w:hAnsi="Times New Roman" w:cs="Times New Roman"/>
          <w:sz w:val="24"/>
          <w:szCs w:val="24"/>
        </w:rPr>
        <w:t>Fundamentals of Oral Communication (In-Person)</w:t>
      </w:r>
    </w:p>
    <w:p w14:paraId="304C5633" w14:textId="5E81E6B2"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2020 </w:t>
      </w:r>
      <w:r w:rsidR="00C00ACD" w:rsidRPr="00A34492">
        <w:rPr>
          <w:rFonts w:ascii="Times New Roman" w:hAnsi="Times New Roman" w:cs="Times New Roman"/>
          <w:sz w:val="24"/>
          <w:szCs w:val="24"/>
        </w:rPr>
        <w:t xml:space="preserve">Health Communication (Online and </w:t>
      </w:r>
      <w:r w:rsidR="007C6F0E">
        <w:rPr>
          <w:rFonts w:ascii="Times New Roman" w:hAnsi="Times New Roman" w:cs="Times New Roman"/>
          <w:sz w:val="24"/>
          <w:szCs w:val="24"/>
        </w:rPr>
        <w:t xml:space="preserve">Hybrid, </w:t>
      </w:r>
      <w:r w:rsidR="00C00ACD" w:rsidRPr="00A34492">
        <w:rPr>
          <w:rFonts w:ascii="Times New Roman" w:hAnsi="Times New Roman" w:cs="Times New Roman"/>
          <w:sz w:val="24"/>
          <w:szCs w:val="24"/>
        </w:rPr>
        <w:t>Cross</w:t>
      </w:r>
      <w:r w:rsidR="007C6F0E">
        <w:rPr>
          <w:rFonts w:ascii="Times New Roman" w:hAnsi="Times New Roman" w:cs="Times New Roman"/>
          <w:sz w:val="24"/>
          <w:szCs w:val="24"/>
        </w:rPr>
        <w:t>-l</w:t>
      </w:r>
      <w:r w:rsidR="00C00ACD" w:rsidRPr="00A34492">
        <w:rPr>
          <w:rFonts w:ascii="Times New Roman" w:hAnsi="Times New Roman" w:cs="Times New Roman"/>
          <w:sz w:val="24"/>
          <w:szCs w:val="24"/>
        </w:rPr>
        <w:t>isted in Speech, Language, Hearing Sciences Department and Department of Communication Studies)</w:t>
      </w:r>
    </w:p>
    <w:p w14:paraId="7E032045" w14:textId="5865CE28"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3110 </w:t>
      </w:r>
      <w:r w:rsidR="00C00ACD" w:rsidRPr="00A34492">
        <w:rPr>
          <w:rFonts w:ascii="Times New Roman" w:hAnsi="Times New Roman" w:cs="Times New Roman"/>
          <w:sz w:val="24"/>
          <w:szCs w:val="24"/>
        </w:rPr>
        <w:t>Applied Communication Research Methods (In-person)</w:t>
      </w:r>
    </w:p>
    <w:p w14:paraId="0E744C04" w14:textId="21CEE9ED" w:rsidR="00C00ACD"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3100 </w:t>
      </w:r>
      <w:r w:rsidR="00C00ACD" w:rsidRPr="00A34492">
        <w:rPr>
          <w:rFonts w:ascii="Times New Roman" w:hAnsi="Times New Roman" w:cs="Times New Roman"/>
          <w:sz w:val="24"/>
          <w:szCs w:val="24"/>
        </w:rPr>
        <w:t>Communication Theory (Online)</w:t>
      </w:r>
    </w:p>
    <w:p w14:paraId="448C90F9" w14:textId="74D31B50" w:rsidR="007C6F0E" w:rsidRPr="00A34492" w:rsidRDefault="007C6F0E" w:rsidP="00C00ACD">
      <w:pPr>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COMM 390A Health, Culture, and Power (In-person)</w:t>
      </w:r>
    </w:p>
    <w:p w14:paraId="7B93B95E" w14:textId="77777777" w:rsidR="00C00ACD" w:rsidRPr="00A34492" w:rsidRDefault="00C00ACD" w:rsidP="00C00ACD">
      <w:pPr>
        <w:spacing w:after="0" w:line="240" w:lineRule="auto"/>
        <w:rPr>
          <w:rFonts w:ascii="Times New Roman" w:hAnsi="Times New Roman" w:cs="Times New Roman"/>
          <w:b/>
          <w:sz w:val="24"/>
          <w:szCs w:val="24"/>
        </w:rPr>
      </w:pPr>
    </w:p>
    <w:p w14:paraId="6D3B38FE" w14:textId="77777777"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b/>
          <w:sz w:val="24"/>
          <w:szCs w:val="24"/>
        </w:rPr>
        <w:t>III. Courses Taught – University of South Florida</w:t>
      </w:r>
      <w:r w:rsidRPr="00A34492">
        <w:rPr>
          <w:rFonts w:ascii="Times New Roman" w:hAnsi="Times New Roman" w:cs="Times New Roman"/>
          <w:b/>
          <w:sz w:val="24"/>
          <w:szCs w:val="24"/>
        </w:rPr>
        <w:br/>
      </w:r>
      <w:r w:rsidRPr="00A34492">
        <w:rPr>
          <w:rFonts w:ascii="Times New Roman" w:hAnsi="Times New Roman" w:cs="Times New Roman"/>
          <w:sz w:val="24"/>
          <w:szCs w:val="24"/>
          <w:u w:val="single"/>
        </w:rPr>
        <w:t>Undergraduate Instructor of Record</w:t>
      </w:r>
    </w:p>
    <w:p w14:paraId="14064D34"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Health Communication (Online)</w:t>
      </w:r>
    </w:p>
    <w:p w14:paraId="50CC9124"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Interpersonal Communication (Hybrid and In-Person)</w:t>
      </w:r>
    </w:p>
    <w:p w14:paraId="52E8F655"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Introduction to Public Speaking (Online and In-Person)</w:t>
      </w:r>
    </w:p>
    <w:p w14:paraId="4E3EF611" w14:textId="77777777" w:rsidR="00C00ACD" w:rsidRPr="00A34492" w:rsidRDefault="00C00ACD" w:rsidP="00C00ACD">
      <w:pPr>
        <w:spacing w:after="0" w:line="240" w:lineRule="auto"/>
        <w:rPr>
          <w:rFonts w:ascii="Times New Roman" w:hAnsi="Times New Roman" w:cs="Times New Roman"/>
          <w:sz w:val="24"/>
          <w:szCs w:val="24"/>
        </w:rPr>
      </w:pPr>
    </w:p>
    <w:p w14:paraId="6072C630" w14:textId="77777777" w:rsidR="00C00ACD" w:rsidRPr="00A34492" w:rsidRDefault="00C00ACD" w:rsidP="00C00ACD">
      <w:pPr>
        <w:spacing w:after="0" w:line="240" w:lineRule="auto"/>
        <w:rPr>
          <w:rFonts w:ascii="Times New Roman" w:hAnsi="Times New Roman" w:cs="Times New Roman"/>
          <w:color w:val="000000"/>
          <w:sz w:val="24"/>
          <w:szCs w:val="24"/>
          <w:u w:val="single"/>
        </w:rPr>
      </w:pPr>
      <w:r w:rsidRPr="00A34492">
        <w:rPr>
          <w:rFonts w:ascii="Times New Roman" w:hAnsi="Times New Roman" w:cs="Times New Roman"/>
          <w:sz w:val="24"/>
          <w:szCs w:val="24"/>
          <w:u w:val="single"/>
        </w:rPr>
        <w:t xml:space="preserve">Graduate Teaching Assistant </w:t>
      </w:r>
    </w:p>
    <w:p w14:paraId="2E29FB60" w14:textId="77777777" w:rsidR="00C00ACD" w:rsidRPr="00A34492" w:rsidRDefault="00C00ACD" w:rsidP="00C00ACD">
      <w:pPr>
        <w:pStyle w:val="ListParagraph"/>
        <w:numPr>
          <w:ilvl w:val="0"/>
          <w:numId w:val="15"/>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Organizational Communication</w:t>
      </w:r>
    </w:p>
    <w:p w14:paraId="1B9D66D9"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Graduate Teaching Assistant under the Supervision of Dr. Mahuya Pal</w:t>
      </w:r>
    </w:p>
    <w:p w14:paraId="007F4590" w14:textId="77777777" w:rsidR="00C00ACD" w:rsidRPr="00A34492" w:rsidRDefault="00C00ACD" w:rsidP="00C00ACD">
      <w:pPr>
        <w:pStyle w:val="ListParagraph"/>
        <w:numPr>
          <w:ilvl w:val="0"/>
          <w:numId w:val="15"/>
        </w:num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 xml:space="preserve">Introduction to Communication  </w:t>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p>
    <w:p w14:paraId="2D9C57AA"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Graduate Teaching Assistant under the Supervision of Dr. Laurel Friedman </w:t>
      </w:r>
    </w:p>
    <w:p w14:paraId="61DBF0FE"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p>
    <w:p w14:paraId="4DB93C9E"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IV. Course Taught- University of Cincinnati</w:t>
      </w:r>
    </w:p>
    <w:p w14:paraId="5657509D" w14:textId="77777777"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sz w:val="24"/>
          <w:szCs w:val="24"/>
          <w:u w:val="single"/>
        </w:rPr>
        <w:t>Undergraduate Instructor of Record</w:t>
      </w:r>
    </w:p>
    <w:p w14:paraId="6EBC815B"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Introduction to Public Speaking</w:t>
      </w:r>
    </w:p>
    <w:p w14:paraId="50BB7698"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42C18CD8" w14:textId="77777777" w:rsidR="00C00ACD" w:rsidRPr="00A34492" w:rsidRDefault="00C00ACD" w:rsidP="00C00ACD">
      <w:pPr>
        <w:autoSpaceDE w:val="0"/>
        <w:autoSpaceDN w:val="0"/>
        <w:adjustRightInd w:val="0"/>
        <w:spacing w:after="0" w:line="240" w:lineRule="auto"/>
        <w:rPr>
          <w:rFonts w:ascii="Times New Roman" w:hAnsi="Times New Roman" w:cs="Times New Roman"/>
          <w:b/>
          <w:bCs/>
          <w:sz w:val="24"/>
          <w:szCs w:val="24"/>
        </w:rPr>
      </w:pPr>
      <w:r w:rsidRPr="00A34492">
        <w:rPr>
          <w:rFonts w:ascii="Times New Roman" w:hAnsi="Times New Roman" w:cs="Times New Roman"/>
          <w:b/>
          <w:bCs/>
          <w:color w:val="000000"/>
          <w:sz w:val="24"/>
          <w:szCs w:val="24"/>
        </w:rPr>
        <w:t xml:space="preserve">V. Teaching </w:t>
      </w:r>
      <w:r w:rsidRPr="00A34492">
        <w:rPr>
          <w:rFonts w:ascii="Times New Roman" w:hAnsi="Times New Roman" w:cs="Times New Roman"/>
          <w:b/>
          <w:bCs/>
          <w:sz w:val="24"/>
          <w:szCs w:val="24"/>
        </w:rPr>
        <w:t>Certification</w:t>
      </w:r>
    </w:p>
    <w:p w14:paraId="16451C54"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Certified Online Educator, Online Instructor Certification, 2020, Innovative Education, University of South Florida, 2020-2021 </w:t>
      </w:r>
    </w:p>
    <w:p w14:paraId="745C7E88"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787FB0AC" w14:textId="5564F2A8"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VI. Teaching Evaluations and Select Student Comment Summary of University Core Items at MSU</w:t>
      </w:r>
      <w:r w:rsidR="002C525A">
        <w:rPr>
          <w:rFonts w:ascii="Times New Roman" w:hAnsi="Times New Roman" w:cs="Times New Roman"/>
          <w:b/>
          <w:bCs/>
          <w:sz w:val="24"/>
          <w:szCs w:val="24"/>
        </w:rPr>
        <w:t xml:space="preserve"> </w:t>
      </w:r>
      <w:r w:rsidRPr="00A34492">
        <w:rPr>
          <w:rFonts w:ascii="Times New Roman" w:hAnsi="Times New Roman" w:cs="Times New Roman"/>
          <w:b/>
          <w:bCs/>
          <w:sz w:val="24"/>
          <w:szCs w:val="24"/>
        </w:rPr>
        <w:t>D</w:t>
      </w:r>
      <w:r w:rsidR="002C525A">
        <w:rPr>
          <w:rFonts w:ascii="Times New Roman" w:hAnsi="Times New Roman" w:cs="Times New Roman"/>
          <w:b/>
          <w:bCs/>
          <w:sz w:val="24"/>
          <w:szCs w:val="24"/>
        </w:rPr>
        <w:t>enver</w:t>
      </w:r>
      <w:r w:rsidRPr="00A34492">
        <w:rPr>
          <w:rFonts w:ascii="Times New Roman" w:hAnsi="Times New Roman" w:cs="Times New Roman"/>
          <w:b/>
          <w:bCs/>
          <w:sz w:val="24"/>
          <w:szCs w:val="24"/>
        </w:rPr>
        <w:t xml:space="preserve"> </w:t>
      </w:r>
      <w:r w:rsidRPr="00A34492">
        <w:rPr>
          <w:rFonts w:ascii="Times New Roman" w:hAnsi="Times New Roman" w:cs="Times New Roman"/>
          <w:sz w:val="24"/>
          <w:szCs w:val="24"/>
        </w:rPr>
        <w:t>(Scale 1-6; 6=highest possible score)</w:t>
      </w:r>
    </w:p>
    <w:p w14:paraId="55A9BD21" w14:textId="77777777" w:rsidR="00C00ACD" w:rsidRDefault="00C00ACD" w:rsidP="00C00ACD">
      <w:pPr>
        <w:autoSpaceDE w:val="0"/>
        <w:autoSpaceDN w:val="0"/>
        <w:adjustRightInd w:val="0"/>
        <w:spacing w:after="0" w:line="240" w:lineRule="auto"/>
        <w:rPr>
          <w:rFonts w:ascii="Times New Roman" w:hAnsi="Times New Roman" w:cs="Times New Roman"/>
          <w:sz w:val="24"/>
          <w:szCs w:val="24"/>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18"/>
        <w:gridCol w:w="1147"/>
        <w:gridCol w:w="3420"/>
        <w:gridCol w:w="990"/>
        <w:gridCol w:w="1170"/>
        <w:gridCol w:w="1620"/>
      </w:tblGrid>
      <w:tr w:rsidR="00967303" w:rsidRPr="00A34492" w14:paraId="40025EC4" w14:textId="77777777" w:rsidTr="00C742AB">
        <w:tc>
          <w:tcPr>
            <w:tcW w:w="918" w:type="dxa"/>
            <w:vAlign w:val="center"/>
          </w:tcPr>
          <w:p w14:paraId="71C524B0"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Term</w:t>
            </w:r>
          </w:p>
        </w:tc>
        <w:tc>
          <w:tcPr>
            <w:tcW w:w="1147" w:type="dxa"/>
            <w:vAlign w:val="center"/>
          </w:tcPr>
          <w:p w14:paraId="331D74E4"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Course Prefix and Course Number</w:t>
            </w:r>
          </w:p>
        </w:tc>
        <w:tc>
          <w:tcPr>
            <w:tcW w:w="3420" w:type="dxa"/>
            <w:vAlign w:val="center"/>
          </w:tcPr>
          <w:p w14:paraId="0C1A1989"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Question</w:t>
            </w:r>
          </w:p>
        </w:tc>
        <w:tc>
          <w:tcPr>
            <w:tcW w:w="990" w:type="dxa"/>
            <w:vAlign w:val="center"/>
          </w:tcPr>
          <w:p w14:paraId="605253EA"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Mean</w:t>
            </w:r>
          </w:p>
        </w:tc>
        <w:tc>
          <w:tcPr>
            <w:tcW w:w="1170" w:type="dxa"/>
            <w:vAlign w:val="center"/>
          </w:tcPr>
          <w:p w14:paraId="516A2C39"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Median</w:t>
            </w:r>
          </w:p>
        </w:tc>
        <w:tc>
          <w:tcPr>
            <w:tcW w:w="1620" w:type="dxa"/>
            <w:vAlign w:val="center"/>
          </w:tcPr>
          <w:p w14:paraId="712F55FA"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Standard Deviation</w:t>
            </w:r>
          </w:p>
        </w:tc>
      </w:tr>
      <w:tr w:rsidR="00967303" w:rsidRPr="00A34492" w14:paraId="2AE2CB22" w14:textId="77777777" w:rsidTr="00C742AB">
        <w:tc>
          <w:tcPr>
            <w:tcW w:w="918" w:type="dxa"/>
            <w:vAlign w:val="center"/>
          </w:tcPr>
          <w:p w14:paraId="35FA644A" w14:textId="434491F0"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lastRenderedPageBreak/>
              <w:t>Fall 202</w:t>
            </w:r>
            <w:r>
              <w:rPr>
                <w:rFonts w:ascii="Times New Roman" w:hAnsi="Times New Roman" w:cs="Times New Roman"/>
                <w:sz w:val="24"/>
                <w:szCs w:val="24"/>
              </w:rPr>
              <w:t>5</w:t>
            </w:r>
          </w:p>
        </w:tc>
        <w:tc>
          <w:tcPr>
            <w:tcW w:w="1147" w:type="dxa"/>
            <w:vAlign w:val="center"/>
          </w:tcPr>
          <w:p w14:paraId="61E6319D" w14:textId="10ADC45F"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w:t>
            </w:r>
            <w:r>
              <w:rPr>
                <w:rFonts w:ascii="Times New Roman" w:hAnsi="Times New Roman" w:cs="Times New Roman"/>
                <w:sz w:val="24"/>
                <w:szCs w:val="24"/>
              </w:rPr>
              <w:t>90A</w:t>
            </w:r>
            <w:r w:rsidRPr="00A34492">
              <w:rPr>
                <w:rFonts w:ascii="Times New Roman" w:hAnsi="Times New Roman" w:cs="Times New Roman"/>
                <w:sz w:val="24"/>
                <w:szCs w:val="24"/>
              </w:rPr>
              <w:t xml:space="preserve"> 001</w:t>
            </w:r>
          </w:p>
        </w:tc>
        <w:tc>
          <w:tcPr>
            <w:tcW w:w="3420" w:type="dxa"/>
            <w:vAlign w:val="center"/>
          </w:tcPr>
          <w:p w14:paraId="570A3FDB" w14:textId="7777777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Q1 - Course as a whole</w:t>
            </w:r>
          </w:p>
        </w:tc>
        <w:tc>
          <w:tcPr>
            <w:tcW w:w="990" w:type="dxa"/>
            <w:vAlign w:val="center"/>
          </w:tcPr>
          <w:p w14:paraId="3F409D02" w14:textId="33E0DD2E"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5.</w:t>
            </w:r>
            <w:r>
              <w:rPr>
                <w:rFonts w:ascii="Times New Roman" w:hAnsi="Times New Roman" w:cs="Times New Roman"/>
                <w:sz w:val="24"/>
                <w:szCs w:val="24"/>
              </w:rPr>
              <w:t>8</w:t>
            </w:r>
            <w:r w:rsidRPr="00A34492">
              <w:rPr>
                <w:rFonts w:ascii="Times New Roman" w:hAnsi="Times New Roman" w:cs="Times New Roman"/>
                <w:sz w:val="24"/>
                <w:szCs w:val="24"/>
              </w:rPr>
              <w:t>0</w:t>
            </w:r>
          </w:p>
        </w:tc>
        <w:tc>
          <w:tcPr>
            <w:tcW w:w="1170" w:type="dxa"/>
            <w:vAlign w:val="center"/>
          </w:tcPr>
          <w:p w14:paraId="2CD43782" w14:textId="77777777"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646251A3" w14:textId="5E038A00"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0.</w:t>
            </w:r>
            <w:r>
              <w:rPr>
                <w:rFonts w:ascii="Times New Roman" w:hAnsi="Times New Roman" w:cs="Times New Roman"/>
                <w:sz w:val="24"/>
                <w:szCs w:val="24"/>
              </w:rPr>
              <w:t>45</w:t>
            </w:r>
          </w:p>
        </w:tc>
      </w:tr>
      <w:tr w:rsidR="00967303" w:rsidRPr="00A34492" w14:paraId="67F550DE" w14:textId="77777777" w:rsidTr="00C742AB">
        <w:tc>
          <w:tcPr>
            <w:tcW w:w="918" w:type="dxa"/>
            <w:vAlign w:val="center"/>
          </w:tcPr>
          <w:p w14:paraId="5997A6ED" w14:textId="5AA9D91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Pr>
                <w:rFonts w:ascii="Times New Roman" w:hAnsi="Times New Roman" w:cs="Times New Roman"/>
                <w:sz w:val="24"/>
                <w:szCs w:val="24"/>
              </w:rPr>
              <w:t>5</w:t>
            </w:r>
          </w:p>
        </w:tc>
        <w:tc>
          <w:tcPr>
            <w:tcW w:w="1147" w:type="dxa"/>
            <w:vAlign w:val="center"/>
          </w:tcPr>
          <w:p w14:paraId="29EBA831" w14:textId="1F28EF2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w:t>
            </w:r>
            <w:r>
              <w:rPr>
                <w:rFonts w:ascii="Times New Roman" w:hAnsi="Times New Roman" w:cs="Times New Roman"/>
                <w:sz w:val="24"/>
                <w:szCs w:val="24"/>
              </w:rPr>
              <w:t>90A</w:t>
            </w:r>
            <w:r w:rsidRPr="00A34492">
              <w:rPr>
                <w:rFonts w:ascii="Times New Roman" w:hAnsi="Times New Roman" w:cs="Times New Roman"/>
                <w:sz w:val="24"/>
                <w:szCs w:val="24"/>
              </w:rPr>
              <w:t xml:space="preserve"> 001</w:t>
            </w:r>
          </w:p>
        </w:tc>
        <w:tc>
          <w:tcPr>
            <w:tcW w:w="3420" w:type="dxa"/>
            <w:vAlign w:val="center"/>
          </w:tcPr>
          <w:p w14:paraId="50A02E53" w14:textId="7777777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Q2 - Faculty Contribution to Course</w:t>
            </w:r>
          </w:p>
        </w:tc>
        <w:tc>
          <w:tcPr>
            <w:tcW w:w="990" w:type="dxa"/>
            <w:vAlign w:val="center"/>
          </w:tcPr>
          <w:p w14:paraId="2C1E0DC8" w14:textId="014F885E"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5.</w:t>
            </w:r>
            <w:r>
              <w:rPr>
                <w:rFonts w:ascii="Times New Roman" w:hAnsi="Times New Roman" w:cs="Times New Roman"/>
                <w:sz w:val="24"/>
                <w:szCs w:val="24"/>
              </w:rPr>
              <w:t>8</w:t>
            </w:r>
            <w:r w:rsidRPr="00A34492">
              <w:rPr>
                <w:rFonts w:ascii="Times New Roman" w:hAnsi="Times New Roman" w:cs="Times New Roman"/>
                <w:sz w:val="24"/>
                <w:szCs w:val="24"/>
              </w:rPr>
              <w:t>0</w:t>
            </w:r>
          </w:p>
        </w:tc>
        <w:tc>
          <w:tcPr>
            <w:tcW w:w="1170" w:type="dxa"/>
            <w:vAlign w:val="center"/>
          </w:tcPr>
          <w:p w14:paraId="18036D27" w14:textId="77777777"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567F2D2F" w14:textId="331AA215"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0.</w:t>
            </w:r>
            <w:r>
              <w:rPr>
                <w:rFonts w:ascii="Times New Roman" w:hAnsi="Times New Roman" w:cs="Times New Roman"/>
                <w:sz w:val="24"/>
                <w:szCs w:val="24"/>
              </w:rPr>
              <w:t>45</w:t>
            </w:r>
          </w:p>
        </w:tc>
      </w:tr>
    </w:tbl>
    <w:p w14:paraId="031F6E00" w14:textId="77777777" w:rsidR="00967303" w:rsidRPr="00A34492" w:rsidRDefault="00967303" w:rsidP="00C00ACD">
      <w:pPr>
        <w:autoSpaceDE w:val="0"/>
        <w:autoSpaceDN w:val="0"/>
        <w:adjustRightInd w:val="0"/>
        <w:spacing w:after="0" w:line="240" w:lineRule="auto"/>
        <w:rPr>
          <w:rFonts w:ascii="Times New Roman" w:hAnsi="Times New Roman" w:cs="Times New Roman"/>
          <w:sz w:val="24"/>
          <w:szCs w:val="24"/>
        </w:rPr>
      </w:pPr>
    </w:p>
    <w:p w14:paraId="468DBF65" w14:textId="77777777" w:rsidR="007E5CAF" w:rsidRDefault="006A0181"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w:t>
      </w:r>
      <w:r>
        <w:rPr>
          <w:rFonts w:ascii="Times New Roman" w:hAnsi="Times New Roman" w:cs="Times New Roman"/>
          <w:sz w:val="24"/>
          <w:szCs w:val="24"/>
        </w:rPr>
        <w:t>390A</w:t>
      </w:r>
      <w:r w:rsidRPr="00A34492">
        <w:rPr>
          <w:rFonts w:ascii="Times New Roman" w:hAnsi="Times New Roman" w:cs="Times New Roman"/>
          <w:sz w:val="24"/>
          <w:szCs w:val="24"/>
        </w:rPr>
        <w:t>, MSU</w:t>
      </w:r>
      <w:r>
        <w:rPr>
          <w:rFonts w:ascii="Times New Roman" w:hAnsi="Times New Roman" w:cs="Times New Roman"/>
          <w:sz w:val="24"/>
          <w:szCs w:val="24"/>
        </w:rPr>
        <w:t xml:space="preserve"> </w:t>
      </w:r>
      <w:r w:rsidRPr="00A34492">
        <w:rPr>
          <w:rFonts w:ascii="Times New Roman" w:hAnsi="Times New Roman" w:cs="Times New Roman"/>
          <w:sz w:val="24"/>
          <w:szCs w:val="24"/>
        </w:rPr>
        <w:t>D</w:t>
      </w:r>
      <w:r>
        <w:rPr>
          <w:rFonts w:ascii="Times New Roman" w:hAnsi="Times New Roman" w:cs="Times New Roman"/>
          <w:sz w:val="24"/>
          <w:szCs w:val="24"/>
        </w:rPr>
        <w:t>enver</w:t>
      </w:r>
      <w:r w:rsidRPr="00A34492">
        <w:rPr>
          <w:rFonts w:ascii="Times New Roman" w:hAnsi="Times New Roman" w:cs="Times New Roman"/>
          <w:sz w:val="24"/>
          <w:szCs w:val="24"/>
        </w:rPr>
        <w:t>, Fall 202</w:t>
      </w:r>
      <w:r>
        <w:rPr>
          <w:rFonts w:ascii="Times New Roman" w:hAnsi="Times New Roman" w:cs="Times New Roman"/>
          <w:sz w:val="24"/>
          <w:szCs w:val="24"/>
        </w:rPr>
        <w:t>5</w:t>
      </w:r>
      <w:r>
        <w:rPr>
          <w:rFonts w:ascii="Times New Roman" w:hAnsi="Times New Roman" w:cs="Times New Roman"/>
          <w:sz w:val="24"/>
          <w:szCs w:val="24"/>
        </w:rPr>
        <w:br/>
      </w:r>
      <w:r w:rsidR="007E5CAF">
        <w:rPr>
          <w:rFonts w:ascii="Times New Roman" w:hAnsi="Times New Roman" w:cs="Times New Roman"/>
          <w:sz w:val="24"/>
          <w:szCs w:val="24"/>
        </w:rPr>
        <w:t>“</w:t>
      </w:r>
      <w:proofErr w:type="spellStart"/>
      <w:r w:rsidR="007E5CAF" w:rsidRPr="007E5CAF">
        <w:rPr>
          <w:rFonts w:ascii="Times New Roman" w:hAnsi="Times New Roman" w:cs="Times New Roman"/>
          <w:sz w:val="24"/>
          <w:szCs w:val="24"/>
        </w:rPr>
        <w:t>Dr.Mukherjee</w:t>
      </w:r>
      <w:proofErr w:type="spellEnd"/>
      <w:r w:rsidR="007E5CAF" w:rsidRPr="007E5CAF">
        <w:rPr>
          <w:rFonts w:ascii="Times New Roman" w:hAnsi="Times New Roman" w:cs="Times New Roman"/>
          <w:sz w:val="24"/>
          <w:szCs w:val="24"/>
        </w:rPr>
        <w:t xml:space="preserve"> was an excellent instructor, and her experience and knowledge of the course subject made the teaching very valuable to students. Her teaching style made the material reachable to many students, and she is more than willing to work with students who may be struggling. She made sure that students felt comfortable with the environment of the class in terms of any sorts of experiences or questions that students can share in relation </w:t>
      </w:r>
      <w:proofErr w:type="gramStart"/>
      <w:r w:rsidR="007E5CAF" w:rsidRPr="007E5CAF">
        <w:rPr>
          <w:rFonts w:ascii="Times New Roman" w:hAnsi="Times New Roman" w:cs="Times New Roman"/>
          <w:sz w:val="24"/>
          <w:szCs w:val="24"/>
        </w:rPr>
        <w:t>of</w:t>
      </w:r>
      <w:proofErr w:type="gramEnd"/>
      <w:r w:rsidR="007E5CAF" w:rsidRPr="007E5CAF">
        <w:rPr>
          <w:rFonts w:ascii="Times New Roman" w:hAnsi="Times New Roman" w:cs="Times New Roman"/>
          <w:sz w:val="24"/>
          <w:szCs w:val="24"/>
        </w:rPr>
        <w:t xml:space="preserve"> the course subjects. Her willingness to connect with students made the learning experience much more enjoyable and made the course better overall.</w:t>
      </w:r>
      <w:r w:rsidR="007E5CAF">
        <w:rPr>
          <w:rFonts w:ascii="Times New Roman" w:hAnsi="Times New Roman" w:cs="Times New Roman"/>
          <w:sz w:val="24"/>
          <w:szCs w:val="24"/>
        </w:rPr>
        <w:t>”</w:t>
      </w:r>
    </w:p>
    <w:p w14:paraId="20F2A70C" w14:textId="77777777" w:rsidR="007E5CAF" w:rsidRDefault="007E5CAF" w:rsidP="00C00ACD">
      <w:pPr>
        <w:autoSpaceDE w:val="0"/>
        <w:autoSpaceDN w:val="0"/>
        <w:adjustRightInd w:val="0"/>
        <w:spacing w:after="0" w:line="240" w:lineRule="auto"/>
        <w:rPr>
          <w:rFonts w:ascii="Times New Roman" w:hAnsi="Times New Roman" w:cs="Times New Roman"/>
          <w:sz w:val="24"/>
          <w:szCs w:val="24"/>
        </w:rPr>
      </w:pPr>
    </w:p>
    <w:p w14:paraId="0793DFC3" w14:textId="47F03609" w:rsidR="006A0181" w:rsidRDefault="007E5CAF" w:rsidP="00C00A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7E5CAF">
        <w:rPr>
          <w:rFonts w:ascii="Times New Roman" w:hAnsi="Times New Roman" w:cs="Times New Roman"/>
          <w:sz w:val="24"/>
          <w:szCs w:val="24"/>
        </w:rPr>
        <w:t>Dr. Mukherjee fostered a great learning environment where students both learned a lot, and felt comfortable in the classroom. She communicated clearly and consistently, more than most professors I have encountered. She made the assignments interesting and engaging, and allowed a level of personalization that made it feel relevant to us as individuals. She made students feel like their thoughts, feelings, and education mattered.</w:t>
      </w:r>
      <w:r>
        <w:rPr>
          <w:rFonts w:ascii="Times New Roman" w:hAnsi="Times New Roman" w:cs="Times New Roman"/>
          <w:sz w:val="24"/>
          <w:szCs w:val="24"/>
        </w:rPr>
        <w:t>”</w:t>
      </w:r>
    </w:p>
    <w:p w14:paraId="69C97025" w14:textId="77777777" w:rsidR="006A0181" w:rsidRPr="00A34492" w:rsidRDefault="006A0181" w:rsidP="00C00ACD">
      <w:pPr>
        <w:autoSpaceDE w:val="0"/>
        <w:autoSpaceDN w:val="0"/>
        <w:adjustRightInd w:val="0"/>
        <w:spacing w:after="0" w:line="240" w:lineRule="auto"/>
        <w:rPr>
          <w:rFonts w:ascii="Times New Roman" w:hAnsi="Times New Roman" w:cs="Times New Roman"/>
          <w:sz w:val="24"/>
          <w:szCs w:val="24"/>
        </w:rPr>
      </w:pPr>
    </w:p>
    <w:p w14:paraId="5F7177D4" w14:textId="7ABC413F" w:rsidR="005B6730" w:rsidRPr="00A34492" w:rsidRDefault="005B6730" w:rsidP="005B6730">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VII. Teaching Evaluations and Select Student Comment Summary of University Core Items at MSU</w:t>
      </w:r>
      <w:r w:rsidR="002C525A">
        <w:rPr>
          <w:rFonts w:ascii="Times New Roman" w:hAnsi="Times New Roman" w:cs="Times New Roman"/>
          <w:b/>
          <w:bCs/>
          <w:sz w:val="24"/>
          <w:szCs w:val="24"/>
        </w:rPr>
        <w:t xml:space="preserve"> </w:t>
      </w:r>
      <w:r w:rsidRPr="00A34492">
        <w:rPr>
          <w:rFonts w:ascii="Times New Roman" w:hAnsi="Times New Roman" w:cs="Times New Roman"/>
          <w:b/>
          <w:bCs/>
          <w:sz w:val="24"/>
          <w:szCs w:val="24"/>
        </w:rPr>
        <w:t>D</w:t>
      </w:r>
      <w:r w:rsidR="002C525A">
        <w:rPr>
          <w:rFonts w:ascii="Times New Roman" w:hAnsi="Times New Roman" w:cs="Times New Roman"/>
          <w:b/>
          <w:bCs/>
          <w:sz w:val="24"/>
          <w:szCs w:val="24"/>
        </w:rPr>
        <w:t>enver</w:t>
      </w:r>
      <w:r w:rsidRPr="00A34492">
        <w:rPr>
          <w:rFonts w:ascii="Times New Roman" w:hAnsi="Times New Roman" w:cs="Times New Roman"/>
          <w:b/>
          <w:bCs/>
          <w:sz w:val="24"/>
          <w:szCs w:val="24"/>
        </w:rPr>
        <w:t xml:space="preserve"> </w:t>
      </w:r>
      <w:r w:rsidRPr="00A34492">
        <w:rPr>
          <w:rFonts w:ascii="Times New Roman" w:hAnsi="Times New Roman" w:cs="Times New Roman"/>
          <w:sz w:val="24"/>
          <w:szCs w:val="24"/>
        </w:rPr>
        <w:t>(Scale 1-6; 6=highest possible score)</w:t>
      </w:r>
    </w:p>
    <w:p w14:paraId="47D160BE" w14:textId="77777777" w:rsidR="005B6730" w:rsidRPr="00A34492" w:rsidRDefault="005B6730" w:rsidP="00C00ACD">
      <w:pPr>
        <w:autoSpaceDE w:val="0"/>
        <w:autoSpaceDN w:val="0"/>
        <w:adjustRightInd w:val="0"/>
        <w:spacing w:after="0" w:line="240" w:lineRule="auto"/>
        <w:rPr>
          <w:rFonts w:ascii="Times New Roman" w:hAnsi="Times New Roman" w:cs="Times New Roman"/>
          <w:sz w:val="24"/>
          <w:szCs w:val="24"/>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18"/>
        <w:gridCol w:w="1147"/>
        <w:gridCol w:w="3420"/>
        <w:gridCol w:w="990"/>
        <w:gridCol w:w="1170"/>
        <w:gridCol w:w="1620"/>
      </w:tblGrid>
      <w:tr w:rsidR="005B6730" w:rsidRPr="00A34492" w14:paraId="6ACDC7BE" w14:textId="77777777" w:rsidTr="00846814">
        <w:tc>
          <w:tcPr>
            <w:tcW w:w="918" w:type="dxa"/>
            <w:vAlign w:val="center"/>
          </w:tcPr>
          <w:p w14:paraId="5A7D0E6E"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Term</w:t>
            </w:r>
          </w:p>
        </w:tc>
        <w:tc>
          <w:tcPr>
            <w:tcW w:w="1147" w:type="dxa"/>
            <w:vAlign w:val="center"/>
          </w:tcPr>
          <w:p w14:paraId="0A9F723F"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Course Prefix and Course Number</w:t>
            </w:r>
          </w:p>
        </w:tc>
        <w:tc>
          <w:tcPr>
            <w:tcW w:w="3420" w:type="dxa"/>
            <w:vAlign w:val="center"/>
          </w:tcPr>
          <w:p w14:paraId="21EE9E06"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Question</w:t>
            </w:r>
          </w:p>
        </w:tc>
        <w:tc>
          <w:tcPr>
            <w:tcW w:w="990" w:type="dxa"/>
            <w:vAlign w:val="center"/>
          </w:tcPr>
          <w:p w14:paraId="5A311C6D"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Mean</w:t>
            </w:r>
          </w:p>
        </w:tc>
        <w:tc>
          <w:tcPr>
            <w:tcW w:w="1170" w:type="dxa"/>
            <w:vAlign w:val="center"/>
          </w:tcPr>
          <w:p w14:paraId="291C700B"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Median</w:t>
            </w:r>
          </w:p>
        </w:tc>
        <w:tc>
          <w:tcPr>
            <w:tcW w:w="1620" w:type="dxa"/>
            <w:vAlign w:val="center"/>
          </w:tcPr>
          <w:p w14:paraId="430325CB"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Standard Deviation</w:t>
            </w:r>
          </w:p>
        </w:tc>
      </w:tr>
      <w:tr w:rsidR="005B6730" w:rsidRPr="00A34492" w14:paraId="5D353B60" w14:textId="77777777" w:rsidTr="00846814">
        <w:tc>
          <w:tcPr>
            <w:tcW w:w="918" w:type="dxa"/>
            <w:vAlign w:val="center"/>
          </w:tcPr>
          <w:p w14:paraId="7374AC8C" w14:textId="55381D5C"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sidR="00741203" w:rsidRPr="00A34492">
              <w:rPr>
                <w:rFonts w:ascii="Times New Roman" w:hAnsi="Times New Roman" w:cs="Times New Roman"/>
                <w:sz w:val="24"/>
                <w:szCs w:val="24"/>
              </w:rPr>
              <w:t>4</w:t>
            </w:r>
          </w:p>
        </w:tc>
        <w:tc>
          <w:tcPr>
            <w:tcW w:w="1147" w:type="dxa"/>
            <w:vAlign w:val="center"/>
          </w:tcPr>
          <w:p w14:paraId="5E0C5FAF" w14:textId="664BC5E0" w:rsidR="005B6730" w:rsidRPr="00A34492" w:rsidRDefault="00A34492"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3110 001</w:t>
            </w:r>
          </w:p>
        </w:tc>
        <w:tc>
          <w:tcPr>
            <w:tcW w:w="3420" w:type="dxa"/>
            <w:vAlign w:val="center"/>
          </w:tcPr>
          <w:p w14:paraId="1BBF9AE9" w14:textId="77777777"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Q1 - Course as a whole</w:t>
            </w:r>
          </w:p>
        </w:tc>
        <w:tc>
          <w:tcPr>
            <w:tcW w:w="990" w:type="dxa"/>
            <w:vAlign w:val="center"/>
          </w:tcPr>
          <w:p w14:paraId="20A6AA6C" w14:textId="574914E3"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5.</w:t>
            </w:r>
            <w:r w:rsidR="00A34492" w:rsidRPr="00A34492">
              <w:rPr>
                <w:rFonts w:ascii="Times New Roman" w:hAnsi="Times New Roman" w:cs="Times New Roman"/>
                <w:sz w:val="24"/>
                <w:szCs w:val="24"/>
              </w:rPr>
              <w:t>20</w:t>
            </w:r>
          </w:p>
        </w:tc>
        <w:tc>
          <w:tcPr>
            <w:tcW w:w="1170" w:type="dxa"/>
            <w:vAlign w:val="center"/>
          </w:tcPr>
          <w:p w14:paraId="34E4B98B" w14:textId="77777777"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45AEC7D6" w14:textId="00ADD0D0" w:rsidR="005B6730" w:rsidRPr="00A34492" w:rsidRDefault="00A34492" w:rsidP="00846814">
            <w:pPr>
              <w:jc w:val="center"/>
              <w:rPr>
                <w:rFonts w:ascii="Times New Roman" w:hAnsi="Times New Roman" w:cs="Times New Roman"/>
                <w:sz w:val="24"/>
                <w:szCs w:val="24"/>
              </w:rPr>
            </w:pPr>
            <w:r w:rsidRPr="00A34492">
              <w:rPr>
                <w:rFonts w:ascii="Times New Roman" w:hAnsi="Times New Roman" w:cs="Times New Roman"/>
                <w:sz w:val="24"/>
                <w:szCs w:val="24"/>
              </w:rPr>
              <w:t>0.84</w:t>
            </w:r>
          </w:p>
        </w:tc>
      </w:tr>
      <w:tr w:rsidR="005B6730" w:rsidRPr="00A34492" w14:paraId="0737F8F5" w14:textId="77777777" w:rsidTr="00846814">
        <w:tc>
          <w:tcPr>
            <w:tcW w:w="918" w:type="dxa"/>
            <w:vAlign w:val="center"/>
          </w:tcPr>
          <w:p w14:paraId="5E33BB86" w14:textId="62C108C0"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sidR="00741203" w:rsidRPr="00A34492">
              <w:rPr>
                <w:rFonts w:ascii="Times New Roman" w:hAnsi="Times New Roman" w:cs="Times New Roman"/>
                <w:sz w:val="24"/>
                <w:szCs w:val="24"/>
              </w:rPr>
              <w:t>4</w:t>
            </w:r>
          </w:p>
        </w:tc>
        <w:tc>
          <w:tcPr>
            <w:tcW w:w="1147" w:type="dxa"/>
            <w:vAlign w:val="center"/>
          </w:tcPr>
          <w:p w14:paraId="01ADE1DE" w14:textId="785EC129" w:rsidR="005B6730" w:rsidRPr="00A34492" w:rsidRDefault="00A34492"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3110 001</w:t>
            </w:r>
          </w:p>
        </w:tc>
        <w:tc>
          <w:tcPr>
            <w:tcW w:w="3420" w:type="dxa"/>
            <w:vAlign w:val="center"/>
          </w:tcPr>
          <w:p w14:paraId="06BEC17E" w14:textId="77777777"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Q2 - Faculty Contribution to Course</w:t>
            </w:r>
          </w:p>
        </w:tc>
        <w:tc>
          <w:tcPr>
            <w:tcW w:w="990" w:type="dxa"/>
            <w:vAlign w:val="center"/>
          </w:tcPr>
          <w:p w14:paraId="5F11A8F5" w14:textId="44641FF3"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5.</w:t>
            </w:r>
            <w:r w:rsidR="00A34492" w:rsidRPr="00A34492">
              <w:rPr>
                <w:rFonts w:ascii="Times New Roman" w:hAnsi="Times New Roman" w:cs="Times New Roman"/>
                <w:sz w:val="24"/>
                <w:szCs w:val="24"/>
              </w:rPr>
              <w:t>60</w:t>
            </w:r>
          </w:p>
        </w:tc>
        <w:tc>
          <w:tcPr>
            <w:tcW w:w="1170" w:type="dxa"/>
            <w:vAlign w:val="center"/>
          </w:tcPr>
          <w:p w14:paraId="438BB9F4" w14:textId="77777777"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626992F7" w14:textId="1BC94A1D" w:rsidR="005B6730" w:rsidRPr="00A34492" w:rsidRDefault="00A34492" w:rsidP="00846814">
            <w:pPr>
              <w:jc w:val="center"/>
              <w:rPr>
                <w:rFonts w:ascii="Times New Roman" w:hAnsi="Times New Roman" w:cs="Times New Roman"/>
                <w:sz w:val="24"/>
                <w:szCs w:val="24"/>
              </w:rPr>
            </w:pPr>
            <w:r w:rsidRPr="00A34492">
              <w:rPr>
                <w:rFonts w:ascii="Times New Roman" w:hAnsi="Times New Roman" w:cs="Times New Roman"/>
                <w:sz w:val="24"/>
                <w:szCs w:val="24"/>
              </w:rPr>
              <w:t>0.55</w:t>
            </w:r>
          </w:p>
        </w:tc>
      </w:tr>
    </w:tbl>
    <w:p w14:paraId="31D7C122" w14:textId="40219A8C"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r>
        <w:rPr>
          <w:rFonts w:ascii="Arial" w:hAnsi="Arial" w:cs="Arial"/>
        </w:rPr>
        <w:br/>
      </w:r>
      <w:r w:rsidR="00F14715" w:rsidRPr="00A34492">
        <w:rPr>
          <w:rFonts w:ascii="Times New Roman" w:hAnsi="Times New Roman" w:cs="Times New Roman"/>
          <w:sz w:val="24"/>
          <w:szCs w:val="24"/>
        </w:rPr>
        <w:t xml:space="preserve">COMM </w:t>
      </w:r>
      <w:r w:rsidR="00F14715">
        <w:rPr>
          <w:rFonts w:ascii="Times New Roman" w:hAnsi="Times New Roman" w:cs="Times New Roman"/>
          <w:sz w:val="24"/>
          <w:szCs w:val="24"/>
        </w:rPr>
        <w:t>3110</w:t>
      </w:r>
      <w:r w:rsidR="00F14715" w:rsidRPr="00A34492">
        <w:rPr>
          <w:rFonts w:ascii="Times New Roman" w:hAnsi="Times New Roman" w:cs="Times New Roman"/>
          <w:sz w:val="24"/>
          <w:szCs w:val="24"/>
        </w:rPr>
        <w:t>, MSU</w:t>
      </w:r>
      <w:r w:rsidR="00347DC0">
        <w:rPr>
          <w:rFonts w:ascii="Times New Roman" w:hAnsi="Times New Roman" w:cs="Times New Roman"/>
          <w:sz w:val="24"/>
          <w:szCs w:val="24"/>
        </w:rPr>
        <w:t xml:space="preserve"> </w:t>
      </w:r>
      <w:r w:rsidR="00F14715" w:rsidRPr="00A34492">
        <w:rPr>
          <w:rFonts w:ascii="Times New Roman" w:hAnsi="Times New Roman" w:cs="Times New Roman"/>
          <w:sz w:val="24"/>
          <w:szCs w:val="24"/>
        </w:rPr>
        <w:t>D</w:t>
      </w:r>
      <w:r w:rsidR="00347DC0">
        <w:rPr>
          <w:rFonts w:ascii="Times New Roman" w:hAnsi="Times New Roman" w:cs="Times New Roman"/>
          <w:sz w:val="24"/>
          <w:szCs w:val="24"/>
        </w:rPr>
        <w:t>enver</w:t>
      </w:r>
      <w:r w:rsidR="00F14715" w:rsidRPr="00A34492">
        <w:rPr>
          <w:rFonts w:ascii="Times New Roman" w:hAnsi="Times New Roman" w:cs="Times New Roman"/>
          <w:sz w:val="24"/>
          <w:szCs w:val="24"/>
        </w:rPr>
        <w:t>, Fall 202</w:t>
      </w:r>
      <w:r w:rsidR="00F14715">
        <w:rPr>
          <w:rFonts w:ascii="Times New Roman" w:hAnsi="Times New Roman" w:cs="Times New Roman"/>
          <w:sz w:val="24"/>
          <w:szCs w:val="24"/>
        </w:rPr>
        <w:t>4</w:t>
      </w:r>
      <w:r w:rsidR="00F14715">
        <w:rPr>
          <w:rFonts w:ascii="Times New Roman" w:hAnsi="Times New Roman" w:cs="Times New Roman"/>
          <w:sz w:val="24"/>
          <w:szCs w:val="24"/>
        </w:rPr>
        <w:br/>
      </w:r>
      <w:r w:rsidRPr="007C4EF2">
        <w:rPr>
          <w:rFonts w:ascii="Times New Roman" w:hAnsi="Times New Roman" w:cs="Times New Roman"/>
          <w:sz w:val="24"/>
          <w:szCs w:val="24"/>
        </w:rPr>
        <w:t xml:space="preserve">“Dr. Mukherjee was an excellent professor! She made going to an afternoon class interesting and fun. She showed a genuine care for her students and always asked how we were doing. I enjoyed having conversations with her outside of class. She has always listened to our class and was receptive to constructive feedback </w:t>
      </w:r>
      <w:proofErr w:type="gramStart"/>
      <w:r w:rsidRPr="007C4EF2">
        <w:rPr>
          <w:rFonts w:ascii="Times New Roman" w:hAnsi="Times New Roman" w:cs="Times New Roman"/>
          <w:sz w:val="24"/>
          <w:szCs w:val="24"/>
        </w:rPr>
        <w:t>of</w:t>
      </w:r>
      <w:proofErr w:type="gramEnd"/>
      <w:r w:rsidRPr="007C4EF2">
        <w:rPr>
          <w:rFonts w:ascii="Times New Roman" w:hAnsi="Times New Roman" w:cs="Times New Roman"/>
          <w:sz w:val="24"/>
          <w:szCs w:val="24"/>
        </w:rPr>
        <w:t xml:space="preserve"> </w:t>
      </w:r>
      <w:proofErr w:type="gramStart"/>
      <w:r w:rsidRPr="007C4EF2">
        <w:rPr>
          <w:rFonts w:ascii="Times New Roman" w:hAnsi="Times New Roman" w:cs="Times New Roman"/>
          <w:sz w:val="24"/>
          <w:szCs w:val="24"/>
        </w:rPr>
        <w:t>if</w:t>
      </w:r>
      <w:proofErr w:type="gramEnd"/>
      <w:r w:rsidRPr="007C4EF2">
        <w:rPr>
          <w:rFonts w:ascii="Times New Roman" w:hAnsi="Times New Roman" w:cs="Times New Roman"/>
          <w:sz w:val="24"/>
          <w:szCs w:val="24"/>
        </w:rPr>
        <w:t xml:space="preserve"> things were working out well or not. She was extremely timely in answering my emails, and was kind and understanding of her students. She created a very positive learning environment, where everyone felt heard and seen. I liked the structure of her class and how she would do occasional check-ins on us to see how we were doing in the </w:t>
      </w:r>
      <w:r w:rsidRPr="007C4EF2">
        <w:rPr>
          <w:rFonts w:ascii="Times New Roman" w:hAnsi="Times New Roman" w:cs="Times New Roman"/>
          <w:sz w:val="24"/>
          <w:szCs w:val="24"/>
        </w:rPr>
        <w:lastRenderedPageBreak/>
        <w:t>course and in our personal lives. I will definitely take another course with Dr. Mukherjee and I really appreciated her and her course this semester!”</w:t>
      </w:r>
    </w:p>
    <w:p w14:paraId="3D18F591" w14:textId="77777777"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p>
    <w:p w14:paraId="019188B5" w14:textId="77777777"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r w:rsidRPr="007C4EF2">
        <w:rPr>
          <w:rFonts w:ascii="Times New Roman" w:hAnsi="Times New Roman" w:cs="Times New Roman"/>
          <w:sz w:val="24"/>
          <w:szCs w:val="24"/>
        </w:rPr>
        <w:t>“I appreciated the real world applications of the content we covered and activities we did. I felt like the course load was manageable and that through the different forms of learning (group projects, paper, presentations) I was able to digest the content of the class deeper. I also appreciated the nuances that were acknowledged and the overall supportive environment”</w:t>
      </w:r>
    </w:p>
    <w:p w14:paraId="0F52673C"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674F2EC7" w14:textId="60B9FD65"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color w:val="000000" w:themeColor="text1"/>
          <w:sz w:val="24"/>
          <w:szCs w:val="24"/>
        </w:rPr>
        <w:t>VII</w:t>
      </w:r>
      <w:r w:rsidR="002D2803">
        <w:rPr>
          <w:rFonts w:ascii="Times New Roman" w:hAnsi="Times New Roman" w:cs="Times New Roman"/>
          <w:b/>
          <w:bCs/>
          <w:color w:val="000000" w:themeColor="text1"/>
          <w:sz w:val="24"/>
          <w:szCs w:val="24"/>
        </w:rPr>
        <w:t>I</w:t>
      </w:r>
      <w:r w:rsidRPr="00A34492">
        <w:rPr>
          <w:rFonts w:ascii="Times New Roman" w:hAnsi="Times New Roman" w:cs="Times New Roman"/>
          <w:b/>
          <w:bCs/>
          <w:color w:val="000000" w:themeColor="text1"/>
          <w:sz w:val="24"/>
          <w:szCs w:val="24"/>
        </w:rPr>
        <w:t>. Fellowships and Grants</w:t>
      </w:r>
    </w:p>
    <w:p w14:paraId="5462A7F0" w14:textId="77777777" w:rsidR="00D92E3E" w:rsidRDefault="00D92E3E" w:rsidP="00D92E3E">
      <w:pPr>
        <w:pStyle w:val="Default"/>
        <w:numPr>
          <w:ilvl w:val="0"/>
          <w:numId w:val="11"/>
        </w:numPr>
        <w:rPr>
          <w:rFonts w:ascii="Times New Roman" w:hAnsi="Times New Roman" w:cs="Times New Roman"/>
          <w:color w:val="000000" w:themeColor="text1"/>
        </w:rPr>
      </w:pPr>
      <w:r>
        <w:rPr>
          <w:rFonts w:ascii="Times New Roman" w:hAnsi="Times New Roman" w:cs="Times New Roman"/>
          <w:color w:val="000000" w:themeColor="text1"/>
        </w:rPr>
        <w:t>Provost Mini-Grant ($2500) for Research, Provost’s Office, MSU Denver, Spring 2026</w:t>
      </w:r>
    </w:p>
    <w:p w14:paraId="63C27B28"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National Communication Association Student Caucus Travel Grant, New Orleans, Louisiana. (2022). ($250). Funded.</w:t>
      </w:r>
    </w:p>
    <w:p w14:paraId="36FB98D4"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Organizational Communication Mini Conference Travel Grant, Austin, Texas. (2022). ($500). Funded. </w:t>
      </w:r>
    </w:p>
    <w:p w14:paraId="6D22DB0C"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70</w:t>
      </w:r>
      <w:r w:rsidRPr="00A34492">
        <w:rPr>
          <w:rFonts w:ascii="Times New Roman" w:hAnsi="Times New Roman" w:cs="Times New Roman"/>
          <w:sz w:val="24"/>
          <w:szCs w:val="24"/>
          <w:vertAlign w:val="superscript"/>
        </w:rPr>
        <w:t>th</w:t>
      </w:r>
      <w:r w:rsidRPr="00A34492">
        <w:rPr>
          <w:rFonts w:ascii="Times New Roman" w:hAnsi="Times New Roman" w:cs="Times New Roman"/>
          <w:sz w:val="24"/>
          <w:szCs w:val="24"/>
        </w:rPr>
        <w:t xml:space="preserve"> </w:t>
      </w:r>
      <w:r w:rsidRPr="00A34492">
        <w:rPr>
          <w:rFonts w:ascii="Times New Roman" w:hAnsi="Times New Roman" w:cs="Times New Roman"/>
          <w:color w:val="222222"/>
          <w:sz w:val="24"/>
          <w:szCs w:val="24"/>
          <w:shd w:val="clear" w:color="auto" w:fill="FFFFFF"/>
        </w:rPr>
        <w:t>Annual Conference of the International Communication Association</w:t>
      </w:r>
      <w:r w:rsidRPr="00A34492">
        <w:rPr>
          <w:rFonts w:ascii="Times New Roman" w:hAnsi="Times New Roman" w:cs="Times New Roman"/>
          <w:sz w:val="24"/>
          <w:szCs w:val="24"/>
        </w:rPr>
        <w:t xml:space="preserve"> Presentation Travel Grant, awarded then cancelled as conference went virtual, (2020).</w:t>
      </w:r>
    </w:p>
    <w:p w14:paraId="6D3A59FC"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sz w:val="24"/>
          <w:szCs w:val="24"/>
        </w:rPr>
        <w:t>National Communication Association Student Caucus Travel Grant, Salt Lake City, Utah. (2019). ($300). Funded.</w:t>
      </w:r>
    </w:p>
    <w:p w14:paraId="6A4C83F7" w14:textId="77777777" w:rsidR="00151DFB" w:rsidRPr="00A34492" w:rsidRDefault="00151DFB" w:rsidP="00151DFB">
      <w:pPr>
        <w:pStyle w:val="ListParagraph"/>
        <w:autoSpaceDE w:val="0"/>
        <w:autoSpaceDN w:val="0"/>
        <w:adjustRightInd w:val="0"/>
        <w:spacing w:after="0" w:line="240" w:lineRule="auto"/>
        <w:rPr>
          <w:rFonts w:ascii="Times New Roman" w:hAnsi="Times New Roman" w:cs="Times New Roman"/>
          <w:color w:val="000000" w:themeColor="text1"/>
          <w:sz w:val="24"/>
          <w:szCs w:val="24"/>
        </w:rPr>
      </w:pPr>
    </w:p>
    <w:p w14:paraId="729B17D9" w14:textId="77777777" w:rsidR="00C00ACD" w:rsidRPr="00A34492" w:rsidRDefault="00C00ACD" w:rsidP="00C00ACD">
      <w:pPr>
        <w:pStyle w:val="Heading6"/>
        <w:jc w:val="center"/>
        <w:rPr>
          <w:rFonts w:ascii="Times New Roman" w:hAnsi="Times New Roman" w:cs="Times New Roman"/>
          <w:sz w:val="24"/>
          <w:szCs w:val="24"/>
        </w:rPr>
      </w:pPr>
      <w:r w:rsidRPr="00A34492">
        <w:rPr>
          <w:rFonts w:ascii="Times New Roman" w:hAnsi="Times New Roman" w:cs="Times New Roman"/>
          <w:sz w:val="24"/>
          <w:szCs w:val="24"/>
        </w:rPr>
        <w:t>Professional Affiliations</w:t>
      </w:r>
    </w:p>
    <w:p w14:paraId="5ED6A4E1" w14:textId="77777777" w:rsidR="00C00ACD" w:rsidRPr="00A34492" w:rsidRDefault="00C00ACD" w:rsidP="00C00ACD">
      <w:pPr>
        <w:spacing w:after="0" w:line="240" w:lineRule="auto"/>
        <w:rPr>
          <w:rFonts w:ascii="Times New Roman" w:hAnsi="Times New Roman" w:cs="Times New Roman"/>
          <w:sz w:val="24"/>
          <w:szCs w:val="24"/>
        </w:rPr>
      </w:pPr>
    </w:p>
    <w:p w14:paraId="6B803EAD" w14:textId="77777777" w:rsidR="00C00ACD" w:rsidRPr="00A34492" w:rsidRDefault="00C00ACD" w:rsidP="00C00ACD">
      <w:pPr>
        <w:pStyle w:val="ListParagraph"/>
        <w:numPr>
          <w:ilvl w:val="0"/>
          <w:numId w:val="17"/>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National Communication Association</w:t>
      </w:r>
    </w:p>
    <w:p w14:paraId="31F1651D" w14:textId="77777777" w:rsidR="00C00ACD" w:rsidRPr="00A34492" w:rsidRDefault="00C00ACD" w:rsidP="00C00ACD">
      <w:pPr>
        <w:pStyle w:val="ListParagraph"/>
        <w:numPr>
          <w:ilvl w:val="0"/>
          <w:numId w:val="17"/>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International Communication Association</w:t>
      </w:r>
    </w:p>
    <w:p w14:paraId="0CD25551"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p>
    <w:p w14:paraId="7C1FCF0D"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Service</w:t>
      </w:r>
    </w:p>
    <w:p w14:paraId="08D84C8A" w14:textId="77777777" w:rsidR="004C3D07" w:rsidRPr="00A34492" w:rsidRDefault="004C3D07" w:rsidP="00B312BF">
      <w:pPr>
        <w:autoSpaceDE w:val="0"/>
        <w:autoSpaceDN w:val="0"/>
        <w:adjustRightInd w:val="0"/>
        <w:spacing w:after="0" w:line="240" w:lineRule="auto"/>
        <w:rPr>
          <w:rFonts w:ascii="Times New Roman" w:hAnsi="Times New Roman" w:cs="Times New Roman"/>
          <w:sz w:val="24"/>
          <w:szCs w:val="24"/>
        </w:rPr>
      </w:pPr>
    </w:p>
    <w:p w14:paraId="31AF19A3" w14:textId="0250A108" w:rsidR="002823B5" w:rsidRDefault="002823B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DE&amp;I Vice Chair, Health Communication Division, National Communication Association, Fall 2025-2027</w:t>
      </w:r>
    </w:p>
    <w:p w14:paraId="72B651A0" w14:textId="6A93008A" w:rsidR="002823B5" w:rsidRDefault="002823B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Secretary, Ethnography Division, National Communication Association, Fall 2025-2027</w:t>
      </w:r>
    </w:p>
    <w:p w14:paraId="7D1C9EF4" w14:textId="429F4211" w:rsidR="00593B60" w:rsidRPr="00A34492" w:rsidRDefault="00593B60"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Local Host Committee Member: International Communication Association Conference 2025, Denver </w:t>
      </w:r>
    </w:p>
    <w:p w14:paraId="1F247DB8" w14:textId="6CCE780C" w:rsidR="004162EE" w:rsidRPr="00A34492" w:rsidRDefault="004162EE"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Program</w:t>
      </w:r>
      <w:r w:rsidRPr="00A34492">
        <w:rPr>
          <w:rFonts w:ascii="Times New Roman" w:hAnsi="Times New Roman" w:cs="Times New Roman"/>
          <w:sz w:val="24"/>
          <w:szCs w:val="24"/>
        </w:rPr>
        <w:t xml:space="preserve"> Member:</w:t>
      </w:r>
      <w:r>
        <w:rPr>
          <w:rFonts w:ascii="Times New Roman" w:hAnsi="Times New Roman" w:cs="Times New Roman"/>
          <w:sz w:val="24"/>
          <w:szCs w:val="24"/>
        </w:rPr>
        <w:t xml:space="preserve"> </w:t>
      </w:r>
      <w:r w:rsidRPr="004162EE">
        <w:rPr>
          <w:rFonts w:ascii="Times New Roman" w:hAnsi="Times New Roman" w:cs="Times New Roman"/>
          <w:sz w:val="24"/>
          <w:szCs w:val="24"/>
        </w:rPr>
        <w:t>Asian Studies Development Program</w:t>
      </w:r>
      <w:r>
        <w:rPr>
          <w:rFonts w:ascii="Times New Roman" w:hAnsi="Times New Roman" w:cs="Times New Roman"/>
          <w:sz w:val="24"/>
          <w:szCs w:val="24"/>
        </w:rPr>
        <w:t xml:space="preserve">, </w:t>
      </w:r>
      <w:r w:rsidRPr="00A34492">
        <w:rPr>
          <w:rFonts w:ascii="Times New Roman" w:hAnsi="Times New Roman" w:cs="Times New Roman"/>
          <w:sz w:val="24"/>
          <w:szCs w:val="24"/>
        </w:rPr>
        <w:t>College of Arts &amp; Sciences,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Pr>
          <w:rFonts w:ascii="Times New Roman" w:hAnsi="Times New Roman" w:cs="Times New Roman"/>
          <w:sz w:val="24"/>
          <w:szCs w:val="24"/>
        </w:rPr>
        <w:t>, 2025</w:t>
      </w:r>
      <w:r w:rsidR="002823B5">
        <w:rPr>
          <w:rFonts w:ascii="Times New Roman" w:hAnsi="Times New Roman" w:cs="Times New Roman"/>
          <w:sz w:val="24"/>
          <w:szCs w:val="24"/>
        </w:rPr>
        <w:t>- present</w:t>
      </w:r>
    </w:p>
    <w:p w14:paraId="0CC72073" w14:textId="436F926D" w:rsidR="00E90109" w:rsidRPr="00A34492" w:rsidRDefault="00E90109"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Committee Member: Diversity, Equity, and Inclusion Committee in </w:t>
      </w:r>
      <w:r w:rsidR="00E16060" w:rsidRPr="00A34492">
        <w:rPr>
          <w:rFonts w:ascii="Times New Roman" w:hAnsi="Times New Roman" w:cs="Times New Roman"/>
          <w:sz w:val="24"/>
          <w:szCs w:val="24"/>
        </w:rPr>
        <w:t xml:space="preserve">the </w:t>
      </w:r>
      <w:r w:rsidR="00593B60" w:rsidRPr="00A34492">
        <w:rPr>
          <w:rFonts w:ascii="Times New Roman" w:hAnsi="Times New Roman" w:cs="Times New Roman"/>
          <w:sz w:val="24"/>
          <w:szCs w:val="24"/>
        </w:rPr>
        <w:t>College of Arts &amp; Sciences</w:t>
      </w:r>
      <w:r w:rsidRPr="00A34492">
        <w:rPr>
          <w:rFonts w:ascii="Times New Roman" w:hAnsi="Times New Roman" w:cs="Times New Roman"/>
          <w:sz w:val="24"/>
          <w:szCs w:val="24"/>
        </w:rPr>
        <w:t>,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2024- present </w:t>
      </w:r>
    </w:p>
    <w:p w14:paraId="34F19665" w14:textId="54099EAB" w:rsidR="00A178B2" w:rsidRPr="00A34492" w:rsidRDefault="00A178B2" w:rsidP="00A178B2">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Committee Member: Diversity, Equity, and Inclusion Committee in the Department of Communication Studies,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Fall 2023- present</w:t>
      </w:r>
    </w:p>
    <w:p w14:paraId="45B29C89" w14:textId="39FBD92E" w:rsidR="005A2CAD" w:rsidRPr="00A34492" w:rsidRDefault="005A2CAD" w:rsidP="00A178B2">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Member: Student Success Assignment Project,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Spring 2024, Leverage Campus-wide Resources and Relationships to Enhance Student Retention and Success</w:t>
      </w:r>
    </w:p>
    <w:p w14:paraId="0A1A1B71" w14:textId="143ECA7A" w:rsidR="00AE3F97" w:rsidRPr="00A34492" w:rsidRDefault="005A2CAD" w:rsidP="005D18C5">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Participant: </w:t>
      </w:r>
      <w:r w:rsidR="00AE3F97" w:rsidRPr="00A34492">
        <w:rPr>
          <w:rFonts w:ascii="Times New Roman" w:hAnsi="Times New Roman" w:cs="Times New Roman"/>
          <w:sz w:val="24"/>
          <w:szCs w:val="24"/>
        </w:rPr>
        <w:t xml:space="preserve">Open Educational Resources, </w:t>
      </w:r>
      <w:r w:rsidRPr="00A34492">
        <w:rPr>
          <w:rFonts w:ascii="Times New Roman" w:hAnsi="Times New Roman" w:cs="Times New Roman"/>
          <w:sz w:val="24"/>
          <w:szCs w:val="24"/>
        </w:rPr>
        <w:t>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Spring 2024, </w:t>
      </w:r>
      <w:r w:rsidR="00AE3F97" w:rsidRPr="00A34492">
        <w:rPr>
          <w:rFonts w:ascii="Times New Roman" w:hAnsi="Times New Roman" w:cs="Times New Roman"/>
          <w:sz w:val="24"/>
          <w:szCs w:val="24"/>
        </w:rPr>
        <w:t>Employ open access textbooks and other readings (accessible via Canvas modules and/or the MSU</w:t>
      </w:r>
      <w:r w:rsidR="007107EF">
        <w:rPr>
          <w:rFonts w:ascii="Times New Roman" w:hAnsi="Times New Roman" w:cs="Times New Roman"/>
          <w:sz w:val="24"/>
          <w:szCs w:val="24"/>
        </w:rPr>
        <w:t xml:space="preserve"> </w:t>
      </w:r>
      <w:r w:rsidR="00AE3F97" w:rsidRPr="00A34492">
        <w:rPr>
          <w:rFonts w:ascii="Times New Roman" w:hAnsi="Times New Roman" w:cs="Times New Roman"/>
          <w:sz w:val="24"/>
          <w:szCs w:val="24"/>
        </w:rPr>
        <w:t>D</w:t>
      </w:r>
      <w:r w:rsidR="007107EF">
        <w:rPr>
          <w:rFonts w:ascii="Times New Roman" w:hAnsi="Times New Roman" w:cs="Times New Roman"/>
          <w:sz w:val="24"/>
          <w:szCs w:val="24"/>
        </w:rPr>
        <w:t xml:space="preserve">enver </w:t>
      </w:r>
      <w:r w:rsidR="00AE3F97" w:rsidRPr="00A34492">
        <w:rPr>
          <w:rFonts w:ascii="Times New Roman" w:hAnsi="Times New Roman" w:cs="Times New Roman"/>
          <w:sz w:val="24"/>
          <w:szCs w:val="24"/>
        </w:rPr>
        <w:t xml:space="preserve">online library), which are especially helpful for students from low-income backgrounds in reducing their financial burden and help promote equity in education </w:t>
      </w:r>
    </w:p>
    <w:p w14:paraId="657E1870" w14:textId="42E25F28" w:rsidR="009F33D5" w:rsidRPr="00A34492" w:rsidRDefault="009F33D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Member: Roadrunner Faculty Academy, M</w:t>
      </w:r>
      <w:r w:rsidR="00340E26" w:rsidRPr="00A34492">
        <w:rPr>
          <w:rFonts w:ascii="Times New Roman" w:hAnsi="Times New Roman" w:cs="Times New Roman"/>
          <w:sz w:val="24"/>
          <w:szCs w:val="24"/>
        </w:rPr>
        <w:t>SU</w:t>
      </w:r>
      <w:r w:rsidR="00EF5A0F">
        <w:rPr>
          <w:rFonts w:ascii="Times New Roman" w:hAnsi="Times New Roman" w:cs="Times New Roman"/>
          <w:sz w:val="24"/>
          <w:szCs w:val="24"/>
        </w:rPr>
        <w:t xml:space="preserve"> </w:t>
      </w:r>
      <w:r w:rsidR="00340E26"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Fall 2023- </w:t>
      </w:r>
      <w:r w:rsidR="00E90109" w:rsidRPr="00A34492">
        <w:rPr>
          <w:rFonts w:ascii="Times New Roman" w:hAnsi="Times New Roman" w:cs="Times New Roman"/>
          <w:sz w:val="24"/>
          <w:szCs w:val="24"/>
        </w:rPr>
        <w:t>Fall 2024</w:t>
      </w:r>
    </w:p>
    <w:p w14:paraId="6CFCF9B6" w14:textId="2FE8B782"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lastRenderedPageBreak/>
        <w:t xml:space="preserve">Committee </w:t>
      </w:r>
      <w:r w:rsidR="00A619D6" w:rsidRPr="00A34492">
        <w:rPr>
          <w:rFonts w:ascii="Times New Roman" w:hAnsi="Times New Roman" w:cs="Times New Roman"/>
          <w:sz w:val="24"/>
          <w:szCs w:val="24"/>
        </w:rPr>
        <w:t>Co-chair</w:t>
      </w:r>
      <w:r w:rsidRPr="00A34492">
        <w:rPr>
          <w:rFonts w:ascii="Times New Roman" w:hAnsi="Times New Roman" w:cs="Times New Roman"/>
          <w:sz w:val="24"/>
          <w:szCs w:val="24"/>
        </w:rPr>
        <w:t xml:space="preserve">: Equity, Social Justice, and Accountability Committee in the Department of Communication, University of South Florida, </w:t>
      </w:r>
      <w:r w:rsidR="00715A26" w:rsidRPr="00A34492">
        <w:rPr>
          <w:rFonts w:ascii="Times New Roman" w:hAnsi="Times New Roman" w:cs="Times New Roman"/>
          <w:sz w:val="24"/>
          <w:szCs w:val="24"/>
        </w:rPr>
        <w:t xml:space="preserve">Spring </w:t>
      </w:r>
      <w:r w:rsidRPr="00A34492">
        <w:rPr>
          <w:rFonts w:ascii="Times New Roman" w:hAnsi="Times New Roman" w:cs="Times New Roman"/>
          <w:sz w:val="24"/>
          <w:szCs w:val="24"/>
        </w:rPr>
        <w:t>2023</w:t>
      </w:r>
    </w:p>
    <w:p w14:paraId="18D1EEC2" w14:textId="4860613C" w:rsidR="009B5519" w:rsidRPr="00A34492" w:rsidRDefault="009B5519"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Abstract Reviewer for the 7th Biennial D.C. Health Communication Conference (DCHC)</w:t>
      </w:r>
      <w:r w:rsidR="009E3B73" w:rsidRPr="00A34492">
        <w:rPr>
          <w:rFonts w:ascii="Times New Roman" w:hAnsi="Times New Roman" w:cs="Times New Roman"/>
          <w:sz w:val="24"/>
          <w:szCs w:val="24"/>
        </w:rPr>
        <w:t>, Spring 2023</w:t>
      </w:r>
    </w:p>
    <w:p w14:paraId="2F1E6C3F" w14:textId="5DCCE74A" w:rsidR="00715A26" w:rsidRPr="00A34492" w:rsidRDefault="00715A26"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Committee Member: Equity, Social Justice, and Accountability Committee in the Department of Communication, University of South Florida, Fall 2022</w:t>
      </w:r>
    </w:p>
    <w:p w14:paraId="4004A212" w14:textId="3B5AC9C2"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Ad Hoc Reviewer for </w:t>
      </w:r>
      <w:r w:rsidRPr="00A34492">
        <w:rPr>
          <w:rFonts w:ascii="Times New Roman" w:hAnsi="Times New Roman" w:cs="Times New Roman"/>
          <w:i/>
          <w:iCs/>
          <w:sz w:val="24"/>
          <w:szCs w:val="24"/>
        </w:rPr>
        <w:t>Health Communication</w:t>
      </w:r>
      <w:r w:rsidRPr="00A34492">
        <w:rPr>
          <w:rFonts w:ascii="Times New Roman" w:hAnsi="Times New Roman" w:cs="Times New Roman"/>
          <w:sz w:val="24"/>
          <w:szCs w:val="24"/>
        </w:rPr>
        <w:t>, 2021</w:t>
      </w:r>
      <w:r w:rsidR="00F1146F" w:rsidRPr="00A34492">
        <w:rPr>
          <w:rFonts w:ascii="Times New Roman" w:hAnsi="Times New Roman" w:cs="Times New Roman"/>
          <w:sz w:val="24"/>
          <w:szCs w:val="24"/>
        </w:rPr>
        <w:t>- present</w:t>
      </w:r>
    </w:p>
    <w:p w14:paraId="423C9BA1" w14:textId="3DBE5C76" w:rsidR="00F1146F" w:rsidRPr="00A34492" w:rsidRDefault="00F1146F" w:rsidP="00F1146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Ad Hoc Reviewer for </w:t>
      </w:r>
      <w:r w:rsidRPr="00A34492">
        <w:rPr>
          <w:rFonts w:ascii="Times New Roman" w:hAnsi="Times New Roman" w:cs="Times New Roman"/>
          <w:i/>
          <w:iCs/>
          <w:sz w:val="24"/>
          <w:szCs w:val="24"/>
        </w:rPr>
        <w:t>Journal of International &amp; Intercultural Communication</w:t>
      </w:r>
      <w:r w:rsidRPr="00A34492">
        <w:rPr>
          <w:rFonts w:ascii="Times New Roman" w:hAnsi="Times New Roman" w:cs="Times New Roman"/>
          <w:sz w:val="24"/>
          <w:szCs w:val="24"/>
        </w:rPr>
        <w:t>, 2023- present</w:t>
      </w:r>
    </w:p>
    <w:p w14:paraId="0CCA5632"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 Hoc Reviewer Ohio Communication Journal, 2022</w:t>
      </w:r>
    </w:p>
    <w:p w14:paraId="495984D8"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 Hoc Reviewer for Qualitative Research in Medicine &amp; Healthcare, 2020</w:t>
      </w:r>
    </w:p>
    <w:p w14:paraId="0A4A33A8"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Advisory Board for International Graduate Instructors - [SPC2608] Introduction to Public Speaking, Department of Communication, 2022-2023</w:t>
      </w:r>
    </w:p>
    <w:p w14:paraId="5BAC57B2"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Advisory Board for Graduate Instructors – [SPC2608] Introduction to Public Speaking, Department of Communication, 2020-2021</w:t>
      </w:r>
    </w:p>
    <w:p w14:paraId="7DAD332F"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Resource Manager, Graduate Communication Association Executive Board, Department of Communication, University of South Florida, 2020-2021</w:t>
      </w:r>
    </w:p>
    <w:p w14:paraId="78918503"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Organizational Communication Mini Conference Planning Team, University of South Florida, 2020</w:t>
      </w:r>
    </w:p>
    <w:sectPr w:rsidR="004C3D07" w:rsidRPr="00A34492">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BD2C44" w14:textId="77777777" w:rsidR="00763440" w:rsidRDefault="00763440" w:rsidP="00E048C8">
      <w:pPr>
        <w:spacing w:after="0" w:line="240" w:lineRule="auto"/>
      </w:pPr>
      <w:r>
        <w:separator/>
      </w:r>
    </w:p>
  </w:endnote>
  <w:endnote w:type="continuationSeparator" w:id="0">
    <w:p w14:paraId="30DB91EA" w14:textId="77777777" w:rsidR="00763440" w:rsidRDefault="00763440" w:rsidP="00E04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MT">
    <w:altName w:val="Yu Gothic"/>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9385932"/>
      <w:docPartObj>
        <w:docPartGallery w:val="Page Numbers (Bottom of Page)"/>
        <w:docPartUnique/>
      </w:docPartObj>
    </w:sdtPr>
    <w:sdtEndPr>
      <w:rPr>
        <w:noProof/>
      </w:rPr>
    </w:sdtEndPr>
    <w:sdtContent>
      <w:p w14:paraId="5DF30BF5" w14:textId="6C4159B0" w:rsidR="009E679D" w:rsidRDefault="009E679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22EB4E" w14:textId="77777777" w:rsidR="00E048C8" w:rsidRPr="00A730AB" w:rsidRDefault="00E048C8">
    <w:pPr>
      <w:pStyle w:val="Footer"/>
      <w:rPr>
        <w:color w:val="38572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8F159" w14:textId="77777777" w:rsidR="00763440" w:rsidRDefault="00763440" w:rsidP="00E048C8">
      <w:pPr>
        <w:spacing w:after="0" w:line="240" w:lineRule="auto"/>
      </w:pPr>
      <w:r>
        <w:separator/>
      </w:r>
    </w:p>
  </w:footnote>
  <w:footnote w:type="continuationSeparator" w:id="0">
    <w:p w14:paraId="659AE937" w14:textId="77777777" w:rsidR="00763440" w:rsidRDefault="00763440" w:rsidP="00E048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34333" w14:textId="06EE2EFE" w:rsidR="00E048C8" w:rsidRPr="004470AE" w:rsidRDefault="004C5676" w:rsidP="004C5676">
    <w:pPr>
      <w:pStyle w:val="Head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14:paraId="0A1AFA47" w14:textId="77777777" w:rsidR="00E048C8" w:rsidRDefault="00E048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2612"/>
    <w:multiLevelType w:val="hybridMultilevel"/>
    <w:tmpl w:val="E8D00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409D7"/>
    <w:multiLevelType w:val="hybridMultilevel"/>
    <w:tmpl w:val="64441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890FB1"/>
    <w:multiLevelType w:val="hybridMultilevel"/>
    <w:tmpl w:val="183AD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76922"/>
    <w:multiLevelType w:val="hybridMultilevel"/>
    <w:tmpl w:val="25C8C1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3B3851"/>
    <w:multiLevelType w:val="hybridMultilevel"/>
    <w:tmpl w:val="A5DEB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CE7B28"/>
    <w:multiLevelType w:val="hybridMultilevel"/>
    <w:tmpl w:val="216EE2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C15B5C"/>
    <w:multiLevelType w:val="hybridMultilevel"/>
    <w:tmpl w:val="5406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E838E2"/>
    <w:multiLevelType w:val="hybridMultilevel"/>
    <w:tmpl w:val="75F6F9D6"/>
    <w:lvl w:ilvl="0" w:tplc="1DF6C4B2">
      <w:numFmt w:val="bullet"/>
      <w:lvlText w:val="-"/>
      <w:lvlJc w:val="left"/>
      <w:pPr>
        <w:ind w:left="720" w:hanging="360"/>
      </w:pPr>
      <w:rPr>
        <w:rFonts w:ascii="TimesNewRomanPSMT" w:eastAsiaTheme="minorHAnsi" w:hAnsi="TimesNewRomanPSMT" w:cs="TimesNewRomanPS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E48FB"/>
    <w:multiLevelType w:val="hybridMultilevel"/>
    <w:tmpl w:val="7A36C6A2"/>
    <w:lvl w:ilvl="0" w:tplc="CB1EE3E6">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1B3A1B"/>
    <w:multiLevelType w:val="hybridMultilevel"/>
    <w:tmpl w:val="B6C8A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90150"/>
    <w:multiLevelType w:val="hybridMultilevel"/>
    <w:tmpl w:val="9E000052"/>
    <w:lvl w:ilvl="0" w:tplc="E8E88A1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8150C2"/>
    <w:multiLevelType w:val="multilevel"/>
    <w:tmpl w:val="F5A45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A750E0"/>
    <w:multiLevelType w:val="hybridMultilevel"/>
    <w:tmpl w:val="32241C78"/>
    <w:lvl w:ilvl="0" w:tplc="A01CE596">
      <w:start w:val="1"/>
      <w:numFmt w:val="bullet"/>
      <w:lvlText w:val="-"/>
      <w:lvlJc w:val="left"/>
      <w:pPr>
        <w:ind w:left="720" w:hanging="360"/>
      </w:pPr>
      <w:rPr>
        <w:rFonts w:ascii="Calibri" w:eastAsiaTheme="minorHAnsi"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577E4D"/>
    <w:multiLevelType w:val="hybridMultilevel"/>
    <w:tmpl w:val="35E63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12394C"/>
    <w:multiLevelType w:val="hybridMultilevel"/>
    <w:tmpl w:val="1DD6FEC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15:restartNumberingAfterBreak="0">
    <w:nsid w:val="562459D4"/>
    <w:multiLevelType w:val="hybridMultilevel"/>
    <w:tmpl w:val="CB484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640EC4"/>
    <w:multiLevelType w:val="hybridMultilevel"/>
    <w:tmpl w:val="20BAF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2B7688"/>
    <w:multiLevelType w:val="hybridMultilevel"/>
    <w:tmpl w:val="BECAC3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8752963">
    <w:abstractNumId w:val="11"/>
  </w:num>
  <w:num w:numId="2" w16cid:durableId="91898044">
    <w:abstractNumId w:val="2"/>
  </w:num>
  <w:num w:numId="3" w16cid:durableId="417411733">
    <w:abstractNumId w:val="17"/>
  </w:num>
  <w:num w:numId="4" w16cid:durableId="186677924">
    <w:abstractNumId w:val="10"/>
  </w:num>
  <w:num w:numId="5" w16cid:durableId="1413358952">
    <w:abstractNumId w:val="7"/>
  </w:num>
  <w:num w:numId="6" w16cid:durableId="1418935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86409708">
    <w:abstractNumId w:val="12"/>
  </w:num>
  <w:num w:numId="8" w16cid:durableId="1290698276">
    <w:abstractNumId w:val="9"/>
  </w:num>
  <w:num w:numId="9" w16cid:durableId="520628227">
    <w:abstractNumId w:val="8"/>
  </w:num>
  <w:num w:numId="10" w16cid:durableId="308486326">
    <w:abstractNumId w:val="3"/>
  </w:num>
  <w:num w:numId="11" w16cid:durableId="1050491708">
    <w:abstractNumId w:val="4"/>
  </w:num>
  <w:num w:numId="12" w16cid:durableId="30502948">
    <w:abstractNumId w:val="6"/>
  </w:num>
  <w:num w:numId="13" w16cid:durableId="275528534">
    <w:abstractNumId w:val="5"/>
  </w:num>
  <w:num w:numId="14" w16cid:durableId="109276982">
    <w:abstractNumId w:val="13"/>
  </w:num>
  <w:num w:numId="15" w16cid:durableId="1788619962">
    <w:abstractNumId w:val="16"/>
  </w:num>
  <w:num w:numId="16" w16cid:durableId="1371998740">
    <w:abstractNumId w:val="1"/>
  </w:num>
  <w:num w:numId="17" w16cid:durableId="1797214743">
    <w:abstractNumId w:val="15"/>
  </w:num>
  <w:num w:numId="18" w16cid:durableId="8582761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E8E"/>
    <w:rsid w:val="00002B3B"/>
    <w:rsid w:val="0000466E"/>
    <w:rsid w:val="000055A5"/>
    <w:rsid w:val="00006A1E"/>
    <w:rsid w:val="000153F1"/>
    <w:rsid w:val="00017B5A"/>
    <w:rsid w:val="00020F36"/>
    <w:rsid w:val="0002316D"/>
    <w:rsid w:val="00024AD8"/>
    <w:rsid w:val="00025BC7"/>
    <w:rsid w:val="0002636F"/>
    <w:rsid w:val="000268BF"/>
    <w:rsid w:val="000315AB"/>
    <w:rsid w:val="00034BF8"/>
    <w:rsid w:val="0003671B"/>
    <w:rsid w:val="00036CFF"/>
    <w:rsid w:val="000453A8"/>
    <w:rsid w:val="00046D84"/>
    <w:rsid w:val="00047A85"/>
    <w:rsid w:val="00051584"/>
    <w:rsid w:val="000531BD"/>
    <w:rsid w:val="00053DF9"/>
    <w:rsid w:val="00056BC1"/>
    <w:rsid w:val="000579CD"/>
    <w:rsid w:val="00060EA4"/>
    <w:rsid w:val="0006358C"/>
    <w:rsid w:val="000659C3"/>
    <w:rsid w:val="00066596"/>
    <w:rsid w:val="00067A5F"/>
    <w:rsid w:val="00070384"/>
    <w:rsid w:val="000712A0"/>
    <w:rsid w:val="000722B8"/>
    <w:rsid w:val="00072C97"/>
    <w:rsid w:val="00082153"/>
    <w:rsid w:val="00085417"/>
    <w:rsid w:val="00091922"/>
    <w:rsid w:val="00094A7C"/>
    <w:rsid w:val="00096946"/>
    <w:rsid w:val="000A6380"/>
    <w:rsid w:val="000A6AE0"/>
    <w:rsid w:val="000A716E"/>
    <w:rsid w:val="000B7A78"/>
    <w:rsid w:val="000C045D"/>
    <w:rsid w:val="000C56F6"/>
    <w:rsid w:val="000C73C0"/>
    <w:rsid w:val="000C78B6"/>
    <w:rsid w:val="000D020C"/>
    <w:rsid w:val="000D2E15"/>
    <w:rsid w:val="000E1794"/>
    <w:rsid w:val="000E263C"/>
    <w:rsid w:val="000F2DBD"/>
    <w:rsid w:val="000F5291"/>
    <w:rsid w:val="001007F4"/>
    <w:rsid w:val="0010746D"/>
    <w:rsid w:val="00107DFE"/>
    <w:rsid w:val="00110C0D"/>
    <w:rsid w:val="00110D6C"/>
    <w:rsid w:val="00112900"/>
    <w:rsid w:val="00116EF9"/>
    <w:rsid w:val="00120456"/>
    <w:rsid w:val="00121545"/>
    <w:rsid w:val="00122999"/>
    <w:rsid w:val="001250EE"/>
    <w:rsid w:val="00125282"/>
    <w:rsid w:val="00127C26"/>
    <w:rsid w:val="00134146"/>
    <w:rsid w:val="001452B6"/>
    <w:rsid w:val="0014660D"/>
    <w:rsid w:val="0014696C"/>
    <w:rsid w:val="00147B00"/>
    <w:rsid w:val="00151138"/>
    <w:rsid w:val="00151DFB"/>
    <w:rsid w:val="00151EE0"/>
    <w:rsid w:val="00152CA9"/>
    <w:rsid w:val="0015492D"/>
    <w:rsid w:val="001553A3"/>
    <w:rsid w:val="00163B46"/>
    <w:rsid w:val="00164730"/>
    <w:rsid w:val="001647F4"/>
    <w:rsid w:val="00166FFE"/>
    <w:rsid w:val="00170BEB"/>
    <w:rsid w:val="00171F21"/>
    <w:rsid w:val="001731F0"/>
    <w:rsid w:val="00175776"/>
    <w:rsid w:val="00175CF6"/>
    <w:rsid w:val="00175ED6"/>
    <w:rsid w:val="001823BF"/>
    <w:rsid w:val="00182BE6"/>
    <w:rsid w:val="00184FDE"/>
    <w:rsid w:val="00185D83"/>
    <w:rsid w:val="00192550"/>
    <w:rsid w:val="001926AB"/>
    <w:rsid w:val="001940F4"/>
    <w:rsid w:val="0019527A"/>
    <w:rsid w:val="001A594F"/>
    <w:rsid w:val="001B1F74"/>
    <w:rsid w:val="001B5C1A"/>
    <w:rsid w:val="001C075B"/>
    <w:rsid w:val="001C55DC"/>
    <w:rsid w:val="001D2BFC"/>
    <w:rsid w:val="001D7FBD"/>
    <w:rsid w:val="001E037D"/>
    <w:rsid w:val="001E1B62"/>
    <w:rsid w:val="001E3975"/>
    <w:rsid w:val="001F637F"/>
    <w:rsid w:val="002028CB"/>
    <w:rsid w:val="002033B9"/>
    <w:rsid w:val="00204080"/>
    <w:rsid w:val="002060E5"/>
    <w:rsid w:val="002124EB"/>
    <w:rsid w:val="00214455"/>
    <w:rsid w:val="002148BA"/>
    <w:rsid w:val="00216269"/>
    <w:rsid w:val="002169C4"/>
    <w:rsid w:val="0022312C"/>
    <w:rsid w:val="00225511"/>
    <w:rsid w:val="00226184"/>
    <w:rsid w:val="002270A1"/>
    <w:rsid w:val="00227706"/>
    <w:rsid w:val="00233E8E"/>
    <w:rsid w:val="002346CB"/>
    <w:rsid w:val="00235ED4"/>
    <w:rsid w:val="0023658D"/>
    <w:rsid w:val="00243FB0"/>
    <w:rsid w:val="0024638F"/>
    <w:rsid w:val="0024736B"/>
    <w:rsid w:val="0024774E"/>
    <w:rsid w:val="002536C4"/>
    <w:rsid w:val="002558B0"/>
    <w:rsid w:val="00256B43"/>
    <w:rsid w:val="00257773"/>
    <w:rsid w:val="00261ECA"/>
    <w:rsid w:val="002675F0"/>
    <w:rsid w:val="00267B1F"/>
    <w:rsid w:val="0027055B"/>
    <w:rsid w:val="00270997"/>
    <w:rsid w:val="0027141F"/>
    <w:rsid w:val="00272374"/>
    <w:rsid w:val="00272696"/>
    <w:rsid w:val="00275989"/>
    <w:rsid w:val="00276BC5"/>
    <w:rsid w:val="0028032C"/>
    <w:rsid w:val="002823B5"/>
    <w:rsid w:val="0028657E"/>
    <w:rsid w:val="00294CD8"/>
    <w:rsid w:val="002A65AB"/>
    <w:rsid w:val="002B0C63"/>
    <w:rsid w:val="002B3DE5"/>
    <w:rsid w:val="002B4578"/>
    <w:rsid w:val="002B7837"/>
    <w:rsid w:val="002C0594"/>
    <w:rsid w:val="002C525A"/>
    <w:rsid w:val="002C7BBD"/>
    <w:rsid w:val="002D2803"/>
    <w:rsid w:val="002D300E"/>
    <w:rsid w:val="002D4846"/>
    <w:rsid w:val="002D62B8"/>
    <w:rsid w:val="002E0620"/>
    <w:rsid w:val="002E3A66"/>
    <w:rsid w:val="002E54F5"/>
    <w:rsid w:val="002E5A84"/>
    <w:rsid w:val="002E725C"/>
    <w:rsid w:val="002E78E8"/>
    <w:rsid w:val="002E7B2A"/>
    <w:rsid w:val="002F3DFB"/>
    <w:rsid w:val="00302280"/>
    <w:rsid w:val="00302EEE"/>
    <w:rsid w:val="003079AA"/>
    <w:rsid w:val="0031183F"/>
    <w:rsid w:val="00313CEF"/>
    <w:rsid w:val="003141C3"/>
    <w:rsid w:val="0031712F"/>
    <w:rsid w:val="0032108C"/>
    <w:rsid w:val="003218DA"/>
    <w:rsid w:val="00325FEF"/>
    <w:rsid w:val="0032723B"/>
    <w:rsid w:val="003302EB"/>
    <w:rsid w:val="0033095B"/>
    <w:rsid w:val="00332E58"/>
    <w:rsid w:val="00334E6D"/>
    <w:rsid w:val="00340E26"/>
    <w:rsid w:val="00342411"/>
    <w:rsid w:val="00343E55"/>
    <w:rsid w:val="00345FBB"/>
    <w:rsid w:val="003468C4"/>
    <w:rsid w:val="00347DC0"/>
    <w:rsid w:val="00347E4E"/>
    <w:rsid w:val="00351DE0"/>
    <w:rsid w:val="003521D8"/>
    <w:rsid w:val="00354F83"/>
    <w:rsid w:val="00355DBA"/>
    <w:rsid w:val="00356AB1"/>
    <w:rsid w:val="00360248"/>
    <w:rsid w:val="00363FB6"/>
    <w:rsid w:val="0037046D"/>
    <w:rsid w:val="00370C0A"/>
    <w:rsid w:val="00380FD2"/>
    <w:rsid w:val="003810DF"/>
    <w:rsid w:val="0038201E"/>
    <w:rsid w:val="003854EF"/>
    <w:rsid w:val="003859C0"/>
    <w:rsid w:val="00385F8F"/>
    <w:rsid w:val="00390520"/>
    <w:rsid w:val="00390E6B"/>
    <w:rsid w:val="003926F8"/>
    <w:rsid w:val="00392FAE"/>
    <w:rsid w:val="003A3BC0"/>
    <w:rsid w:val="003A449C"/>
    <w:rsid w:val="003B1B43"/>
    <w:rsid w:val="003B291D"/>
    <w:rsid w:val="003B2C42"/>
    <w:rsid w:val="003B5330"/>
    <w:rsid w:val="003B53BB"/>
    <w:rsid w:val="003B7940"/>
    <w:rsid w:val="003C161D"/>
    <w:rsid w:val="003C17E4"/>
    <w:rsid w:val="003C22A4"/>
    <w:rsid w:val="003C2DE2"/>
    <w:rsid w:val="003C3F61"/>
    <w:rsid w:val="003D054E"/>
    <w:rsid w:val="003D3000"/>
    <w:rsid w:val="003D35DF"/>
    <w:rsid w:val="003D6B12"/>
    <w:rsid w:val="003D7A6B"/>
    <w:rsid w:val="003E1702"/>
    <w:rsid w:val="003E2640"/>
    <w:rsid w:val="003E3581"/>
    <w:rsid w:val="003E447A"/>
    <w:rsid w:val="003F052F"/>
    <w:rsid w:val="003F0B6A"/>
    <w:rsid w:val="003F4B37"/>
    <w:rsid w:val="003F6917"/>
    <w:rsid w:val="003F6BBB"/>
    <w:rsid w:val="00402917"/>
    <w:rsid w:val="00405706"/>
    <w:rsid w:val="004101FC"/>
    <w:rsid w:val="00410716"/>
    <w:rsid w:val="00412888"/>
    <w:rsid w:val="004162EE"/>
    <w:rsid w:val="0042031D"/>
    <w:rsid w:val="004206CB"/>
    <w:rsid w:val="00420C8D"/>
    <w:rsid w:val="00423429"/>
    <w:rsid w:val="00430DE0"/>
    <w:rsid w:val="004320FD"/>
    <w:rsid w:val="004334D9"/>
    <w:rsid w:val="004365F9"/>
    <w:rsid w:val="00443D50"/>
    <w:rsid w:val="00444128"/>
    <w:rsid w:val="0044623E"/>
    <w:rsid w:val="004470AE"/>
    <w:rsid w:val="004478CC"/>
    <w:rsid w:val="004516E7"/>
    <w:rsid w:val="00452AF3"/>
    <w:rsid w:val="00455494"/>
    <w:rsid w:val="00455BC0"/>
    <w:rsid w:val="0046203D"/>
    <w:rsid w:val="00462BC9"/>
    <w:rsid w:val="0047640B"/>
    <w:rsid w:val="004806F3"/>
    <w:rsid w:val="004918EA"/>
    <w:rsid w:val="00491CC3"/>
    <w:rsid w:val="00492B3F"/>
    <w:rsid w:val="0049361C"/>
    <w:rsid w:val="00493A73"/>
    <w:rsid w:val="00495DEF"/>
    <w:rsid w:val="00496622"/>
    <w:rsid w:val="004A09FA"/>
    <w:rsid w:val="004A0B57"/>
    <w:rsid w:val="004A5AFD"/>
    <w:rsid w:val="004A64D8"/>
    <w:rsid w:val="004A6ABC"/>
    <w:rsid w:val="004B1607"/>
    <w:rsid w:val="004B55DB"/>
    <w:rsid w:val="004C3518"/>
    <w:rsid w:val="004C3BDF"/>
    <w:rsid w:val="004C3D07"/>
    <w:rsid w:val="004C5676"/>
    <w:rsid w:val="004E7B99"/>
    <w:rsid w:val="004F2802"/>
    <w:rsid w:val="004F34A0"/>
    <w:rsid w:val="004F52B4"/>
    <w:rsid w:val="005020DD"/>
    <w:rsid w:val="005024BB"/>
    <w:rsid w:val="005024D9"/>
    <w:rsid w:val="00503B64"/>
    <w:rsid w:val="00503CEB"/>
    <w:rsid w:val="005053DA"/>
    <w:rsid w:val="00505508"/>
    <w:rsid w:val="0051234B"/>
    <w:rsid w:val="0051573E"/>
    <w:rsid w:val="005209A5"/>
    <w:rsid w:val="00520C61"/>
    <w:rsid w:val="005211E5"/>
    <w:rsid w:val="005237BD"/>
    <w:rsid w:val="00531E51"/>
    <w:rsid w:val="00532DD2"/>
    <w:rsid w:val="005341CD"/>
    <w:rsid w:val="005346DD"/>
    <w:rsid w:val="00534CB3"/>
    <w:rsid w:val="00540F82"/>
    <w:rsid w:val="00542157"/>
    <w:rsid w:val="005426B2"/>
    <w:rsid w:val="00545000"/>
    <w:rsid w:val="00545232"/>
    <w:rsid w:val="00545DCB"/>
    <w:rsid w:val="00546698"/>
    <w:rsid w:val="00553619"/>
    <w:rsid w:val="00553EA6"/>
    <w:rsid w:val="00554E9C"/>
    <w:rsid w:val="00555E9D"/>
    <w:rsid w:val="00556E5E"/>
    <w:rsid w:val="00557C01"/>
    <w:rsid w:val="005603F4"/>
    <w:rsid w:val="00561B66"/>
    <w:rsid w:val="00561DC8"/>
    <w:rsid w:val="0056316C"/>
    <w:rsid w:val="00564657"/>
    <w:rsid w:val="005664FC"/>
    <w:rsid w:val="00571F7D"/>
    <w:rsid w:val="0057244C"/>
    <w:rsid w:val="00572483"/>
    <w:rsid w:val="00572E36"/>
    <w:rsid w:val="0057324D"/>
    <w:rsid w:val="005809AF"/>
    <w:rsid w:val="00582255"/>
    <w:rsid w:val="00584100"/>
    <w:rsid w:val="00584ADE"/>
    <w:rsid w:val="00590A10"/>
    <w:rsid w:val="00590CE3"/>
    <w:rsid w:val="00593B60"/>
    <w:rsid w:val="00594EBC"/>
    <w:rsid w:val="005A1F0C"/>
    <w:rsid w:val="005A240A"/>
    <w:rsid w:val="005A2CAD"/>
    <w:rsid w:val="005A61D9"/>
    <w:rsid w:val="005B014F"/>
    <w:rsid w:val="005B065B"/>
    <w:rsid w:val="005B6730"/>
    <w:rsid w:val="005C2496"/>
    <w:rsid w:val="005C53D6"/>
    <w:rsid w:val="005C5FA5"/>
    <w:rsid w:val="005C737A"/>
    <w:rsid w:val="005D0B29"/>
    <w:rsid w:val="005D3E50"/>
    <w:rsid w:val="005D56EA"/>
    <w:rsid w:val="005D6DBC"/>
    <w:rsid w:val="005E00A8"/>
    <w:rsid w:val="005E183A"/>
    <w:rsid w:val="005F05E1"/>
    <w:rsid w:val="005F6D7F"/>
    <w:rsid w:val="00601C32"/>
    <w:rsid w:val="0060219B"/>
    <w:rsid w:val="00605E6E"/>
    <w:rsid w:val="00606969"/>
    <w:rsid w:val="006103D6"/>
    <w:rsid w:val="00613FC4"/>
    <w:rsid w:val="00616FE4"/>
    <w:rsid w:val="00617C71"/>
    <w:rsid w:val="0062025D"/>
    <w:rsid w:val="006213D2"/>
    <w:rsid w:val="006243BF"/>
    <w:rsid w:val="00627384"/>
    <w:rsid w:val="0063167F"/>
    <w:rsid w:val="00633ACB"/>
    <w:rsid w:val="00640194"/>
    <w:rsid w:val="00642EB4"/>
    <w:rsid w:val="00643578"/>
    <w:rsid w:val="00650208"/>
    <w:rsid w:val="00651008"/>
    <w:rsid w:val="00652843"/>
    <w:rsid w:val="00653C7C"/>
    <w:rsid w:val="00655F56"/>
    <w:rsid w:val="00657096"/>
    <w:rsid w:val="00662EBD"/>
    <w:rsid w:val="00663E34"/>
    <w:rsid w:val="00664506"/>
    <w:rsid w:val="006709EF"/>
    <w:rsid w:val="0067125A"/>
    <w:rsid w:val="00672DF2"/>
    <w:rsid w:val="006753BF"/>
    <w:rsid w:val="006766A3"/>
    <w:rsid w:val="00677A15"/>
    <w:rsid w:val="00680358"/>
    <w:rsid w:val="006833D9"/>
    <w:rsid w:val="00686553"/>
    <w:rsid w:val="00691C5E"/>
    <w:rsid w:val="00692EBB"/>
    <w:rsid w:val="00695996"/>
    <w:rsid w:val="00697B71"/>
    <w:rsid w:val="006A0181"/>
    <w:rsid w:val="006A44DE"/>
    <w:rsid w:val="006A492A"/>
    <w:rsid w:val="006A4D15"/>
    <w:rsid w:val="006A5E49"/>
    <w:rsid w:val="006A5F7C"/>
    <w:rsid w:val="006B038C"/>
    <w:rsid w:val="006B227F"/>
    <w:rsid w:val="006B67AD"/>
    <w:rsid w:val="006B76D9"/>
    <w:rsid w:val="006B78B3"/>
    <w:rsid w:val="006B7F4D"/>
    <w:rsid w:val="006C0E2F"/>
    <w:rsid w:val="006C2093"/>
    <w:rsid w:val="006C388F"/>
    <w:rsid w:val="006C5173"/>
    <w:rsid w:val="006C5271"/>
    <w:rsid w:val="006D0153"/>
    <w:rsid w:val="006D04F4"/>
    <w:rsid w:val="006D4941"/>
    <w:rsid w:val="006D4DCC"/>
    <w:rsid w:val="006D5646"/>
    <w:rsid w:val="006E2147"/>
    <w:rsid w:val="006E3D69"/>
    <w:rsid w:val="006F6F8C"/>
    <w:rsid w:val="00702792"/>
    <w:rsid w:val="007040CB"/>
    <w:rsid w:val="00705587"/>
    <w:rsid w:val="007107EF"/>
    <w:rsid w:val="00715A26"/>
    <w:rsid w:val="007164ED"/>
    <w:rsid w:val="00722124"/>
    <w:rsid w:val="00722D1B"/>
    <w:rsid w:val="00723D8A"/>
    <w:rsid w:val="007250EE"/>
    <w:rsid w:val="00726B5D"/>
    <w:rsid w:val="00733EFB"/>
    <w:rsid w:val="00734540"/>
    <w:rsid w:val="00736F4A"/>
    <w:rsid w:val="00741203"/>
    <w:rsid w:val="00741C68"/>
    <w:rsid w:val="0074532B"/>
    <w:rsid w:val="007474B0"/>
    <w:rsid w:val="0075483A"/>
    <w:rsid w:val="00756478"/>
    <w:rsid w:val="00761B1D"/>
    <w:rsid w:val="00762240"/>
    <w:rsid w:val="0076235B"/>
    <w:rsid w:val="00763440"/>
    <w:rsid w:val="00763EDE"/>
    <w:rsid w:val="007658A3"/>
    <w:rsid w:val="00773EF5"/>
    <w:rsid w:val="00776207"/>
    <w:rsid w:val="007764C1"/>
    <w:rsid w:val="007767D0"/>
    <w:rsid w:val="007838DC"/>
    <w:rsid w:val="00786D3E"/>
    <w:rsid w:val="00787504"/>
    <w:rsid w:val="007903E8"/>
    <w:rsid w:val="00790E6D"/>
    <w:rsid w:val="00791FA7"/>
    <w:rsid w:val="00793CA1"/>
    <w:rsid w:val="00796A88"/>
    <w:rsid w:val="00797EA8"/>
    <w:rsid w:val="007A00B7"/>
    <w:rsid w:val="007A0280"/>
    <w:rsid w:val="007B0FD0"/>
    <w:rsid w:val="007B2DFB"/>
    <w:rsid w:val="007B4D04"/>
    <w:rsid w:val="007B7BC3"/>
    <w:rsid w:val="007C0805"/>
    <w:rsid w:val="007C4EF2"/>
    <w:rsid w:val="007C6004"/>
    <w:rsid w:val="007C6F0E"/>
    <w:rsid w:val="007C7761"/>
    <w:rsid w:val="007C785F"/>
    <w:rsid w:val="007D4654"/>
    <w:rsid w:val="007D584C"/>
    <w:rsid w:val="007D6E3D"/>
    <w:rsid w:val="007D6F87"/>
    <w:rsid w:val="007E00D6"/>
    <w:rsid w:val="007E29AB"/>
    <w:rsid w:val="007E36F8"/>
    <w:rsid w:val="007E598D"/>
    <w:rsid w:val="007E5CAF"/>
    <w:rsid w:val="007E5D5D"/>
    <w:rsid w:val="007E714C"/>
    <w:rsid w:val="007F1515"/>
    <w:rsid w:val="007F4E65"/>
    <w:rsid w:val="007F709C"/>
    <w:rsid w:val="008028B8"/>
    <w:rsid w:val="00802F25"/>
    <w:rsid w:val="008114E8"/>
    <w:rsid w:val="00812C49"/>
    <w:rsid w:val="00813C29"/>
    <w:rsid w:val="008149C9"/>
    <w:rsid w:val="00815925"/>
    <w:rsid w:val="0082070B"/>
    <w:rsid w:val="00821FFE"/>
    <w:rsid w:val="0082303D"/>
    <w:rsid w:val="008230B9"/>
    <w:rsid w:val="008236BF"/>
    <w:rsid w:val="00824037"/>
    <w:rsid w:val="008240C3"/>
    <w:rsid w:val="00824732"/>
    <w:rsid w:val="00826320"/>
    <w:rsid w:val="008379DF"/>
    <w:rsid w:val="00845177"/>
    <w:rsid w:val="008457FE"/>
    <w:rsid w:val="008502AE"/>
    <w:rsid w:val="008503E9"/>
    <w:rsid w:val="008526A7"/>
    <w:rsid w:val="0085409E"/>
    <w:rsid w:val="00854E15"/>
    <w:rsid w:val="00863731"/>
    <w:rsid w:val="0086413D"/>
    <w:rsid w:val="008656DF"/>
    <w:rsid w:val="00866329"/>
    <w:rsid w:val="00871104"/>
    <w:rsid w:val="00871731"/>
    <w:rsid w:val="00873A24"/>
    <w:rsid w:val="008744AE"/>
    <w:rsid w:val="00880316"/>
    <w:rsid w:val="00881882"/>
    <w:rsid w:val="008821E4"/>
    <w:rsid w:val="00884EBC"/>
    <w:rsid w:val="008931EE"/>
    <w:rsid w:val="0089389E"/>
    <w:rsid w:val="00893E60"/>
    <w:rsid w:val="00893EDB"/>
    <w:rsid w:val="00894975"/>
    <w:rsid w:val="00897ED5"/>
    <w:rsid w:val="008A19F0"/>
    <w:rsid w:val="008A418E"/>
    <w:rsid w:val="008A4A52"/>
    <w:rsid w:val="008A656A"/>
    <w:rsid w:val="008A6B86"/>
    <w:rsid w:val="008B1CF7"/>
    <w:rsid w:val="008B5237"/>
    <w:rsid w:val="008B566C"/>
    <w:rsid w:val="008B64DC"/>
    <w:rsid w:val="008B65E8"/>
    <w:rsid w:val="008C1B14"/>
    <w:rsid w:val="008C2E2D"/>
    <w:rsid w:val="008C4CB4"/>
    <w:rsid w:val="008D05BE"/>
    <w:rsid w:val="008D3DD7"/>
    <w:rsid w:val="008D40DD"/>
    <w:rsid w:val="008D5328"/>
    <w:rsid w:val="008D6B54"/>
    <w:rsid w:val="008E0C1E"/>
    <w:rsid w:val="008E1A02"/>
    <w:rsid w:val="008E5085"/>
    <w:rsid w:val="008F2C1F"/>
    <w:rsid w:val="008F3B8A"/>
    <w:rsid w:val="009022FB"/>
    <w:rsid w:val="00905971"/>
    <w:rsid w:val="009063B1"/>
    <w:rsid w:val="009076B5"/>
    <w:rsid w:val="00907995"/>
    <w:rsid w:val="009121E7"/>
    <w:rsid w:val="0091401C"/>
    <w:rsid w:val="00914F9C"/>
    <w:rsid w:val="009160F7"/>
    <w:rsid w:val="00921240"/>
    <w:rsid w:val="00922371"/>
    <w:rsid w:val="009247CA"/>
    <w:rsid w:val="009250EF"/>
    <w:rsid w:val="00925841"/>
    <w:rsid w:val="00925912"/>
    <w:rsid w:val="00927FF3"/>
    <w:rsid w:val="00933A2E"/>
    <w:rsid w:val="0093614A"/>
    <w:rsid w:val="00937B68"/>
    <w:rsid w:val="009420F6"/>
    <w:rsid w:val="00943307"/>
    <w:rsid w:val="009468B7"/>
    <w:rsid w:val="00952D66"/>
    <w:rsid w:val="00953C30"/>
    <w:rsid w:val="00960E96"/>
    <w:rsid w:val="00964D10"/>
    <w:rsid w:val="009652CF"/>
    <w:rsid w:val="00967303"/>
    <w:rsid w:val="009731CD"/>
    <w:rsid w:val="00974978"/>
    <w:rsid w:val="00975CA8"/>
    <w:rsid w:val="0097792F"/>
    <w:rsid w:val="0098024F"/>
    <w:rsid w:val="00984A14"/>
    <w:rsid w:val="009868A2"/>
    <w:rsid w:val="00990C46"/>
    <w:rsid w:val="0099532E"/>
    <w:rsid w:val="00996BCD"/>
    <w:rsid w:val="00996D2A"/>
    <w:rsid w:val="00996D61"/>
    <w:rsid w:val="009A034D"/>
    <w:rsid w:val="009A0882"/>
    <w:rsid w:val="009A13AC"/>
    <w:rsid w:val="009A1ED5"/>
    <w:rsid w:val="009A438F"/>
    <w:rsid w:val="009A50C8"/>
    <w:rsid w:val="009A6E0F"/>
    <w:rsid w:val="009A7B52"/>
    <w:rsid w:val="009B0426"/>
    <w:rsid w:val="009B5519"/>
    <w:rsid w:val="009C0214"/>
    <w:rsid w:val="009C303F"/>
    <w:rsid w:val="009C3512"/>
    <w:rsid w:val="009C3C20"/>
    <w:rsid w:val="009C3E02"/>
    <w:rsid w:val="009C5F2B"/>
    <w:rsid w:val="009C6545"/>
    <w:rsid w:val="009D7332"/>
    <w:rsid w:val="009D7C75"/>
    <w:rsid w:val="009E3B73"/>
    <w:rsid w:val="009E5720"/>
    <w:rsid w:val="009E679D"/>
    <w:rsid w:val="009F33D5"/>
    <w:rsid w:val="009F36E4"/>
    <w:rsid w:val="009F79C7"/>
    <w:rsid w:val="00A002BB"/>
    <w:rsid w:val="00A0226F"/>
    <w:rsid w:val="00A05C24"/>
    <w:rsid w:val="00A10F06"/>
    <w:rsid w:val="00A114A8"/>
    <w:rsid w:val="00A116FD"/>
    <w:rsid w:val="00A1404D"/>
    <w:rsid w:val="00A16AF4"/>
    <w:rsid w:val="00A178B2"/>
    <w:rsid w:val="00A2104C"/>
    <w:rsid w:val="00A27697"/>
    <w:rsid w:val="00A30750"/>
    <w:rsid w:val="00A34492"/>
    <w:rsid w:val="00A34E12"/>
    <w:rsid w:val="00A354E0"/>
    <w:rsid w:val="00A35ADD"/>
    <w:rsid w:val="00A3748B"/>
    <w:rsid w:val="00A40133"/>
    <w:rsid w:val="00A407D8"/>
    <w:rsid w:val="00A42CF9"/>
    <w:rsid w:val="00A42E67"/>
    <w:rsid w:val="00A446D4"/>
    <w:rsid w:val="00A4485D"/>
    <w:rsid w:val="00A46D4D"/>
    <w:rsid w:val="00A51896"/>
    <w:rsid w:val="00A5344E"/>
    <w:rsid w:val="00A579CE"/>
    <w:rsid w:val="00A6182B"/>
    <w:rsid w:val="00A619D6"/>
    <w:rsid w:val="00A67F81"/>
    <w:rsid w:val="00A730AB"/>
    <w:rsid w:val="00A7512D"/>
    <w:rsid w:val="00A77726"/>
    <w:rsid w:val="00A77D13"/>
    <w:rsid w:val="00A81403"/>
    <w:rsid w:val="00A849A3"/>
    <w:rsid w:val="00A87122"/>
    <w:rsid w:val="00A873CE"/>
    <w:rsid w:val="00A92DF1"/>
    <w:rsid w:val="00AB0AAF"/>
    <w:rsid w:val="00AB0C7D"/>
    <w:rsid w:val="00AB1AD0"/>
    <w:rsid w:val="00AB2719"/>
    <w:rsid w:val="00AB6BDD"/>
    <w:rsid w:val="00AC3F53"/>
    <w:rsid w:val="00AC4508"/>
    <w:rsid w:val="00AC47AF"/>
    <w:rsid w:val="00AC50BC"/>
    <w:rsid w:val="00AC57B6"/>
    <w:rsid w:val="00AC63B7"/>
    <w:rsid w:val="00AD0657"/>
    <w:rsid w:val="00AD11A7"/>
    <w:rsid w:val="00AD31EC"/>
    <w:rsid w:val="00AD5B41"/>
    <w:rsid w:val="00AD62B4"/>
    <w:rsid w:val="00AE1AE8"/>
    <w:rsid w:val="00AE3BD7"/>
    <w:rsid w:val="00AE3F97"/>
    <w:rsid w:val="00AE5A85"/>
    <w:rsid w:val="00AE5B3E"/>
    <w:rsid w:val="00AF040B"/>
    <w:rsid w:val="00AF1046"/>
    <w:rsid w:val="00AF458E"/>
    <w:rsid w:val="00AF6FCF"/>
    <w:rsid w:val="00B00710"/>
    <w:rsid w:val="00B02EFC"/>
    <w:rsid w:val="00B04C81"/>
    <w:rsid w:val="00B05A60"/>
    <w:rsid w:val="00B11EAB"/>
    <w:rsid w:val="00B12EA8"/>
    <w:rsid w:val="00B21064"/>
    <w:rsid w:val="00B2143A"/>
    <w:rsid w:val="00B21721"/>
    <w:rsid w:val="00B30916"/>
    <w:rsid w:val="00B312BF"/>
    <w:rsid w:val="00B41BD5"/>
    <w:rsid w:val="00B43EBB"/>
    <w:rsid w:val="00B443C6"/>
    <w:rsid w:val="00B45B22"/>
    <w:rsid w:val="00B5215C"/>
    <w:rsid w:val="00B52B04"/>
    <w:rsid w:val="00B53DBA"/>
    <w:rsid w:val="00B5512D"/>
    <w:rsid w:val="00B70A59"/>
    <w:rsid w:val="00B727C4"/>
    <w:rsid w:val="00B72D10"/>
    <w:rsid w:val="00B76447"/>
    <w:rsid w:val="00B83909"/>
    <w:rsid w:val="00B91D77"/>
    <w:rsid w:val="00B928A2"/>
    <w:rsid w:val="00B94AE7"/>
    <w:rsid w:val="00BA06CB"/>
    <w:rsid w:val="00BA2BBD"/>
    <w:rsid w:val="00BA386D"/>
    <w:rsid w:val="00BA3CB7"/>
    <w:rsid w:val="00BA42E4"/>
    <w:rsid w:val="00BA5230"/>
    <w:rsid w:val="00BA58AC"/>
    <w:rsid w:val="00BB1773"/>
    <w:rsid w:val="00BB2A32"/>
    <w:rsid w:val="00BB71AC"/>
    <w:rsid w:val="00BB722D"/>
    <w:rsid w:val="00BC5052"/>
    <w:rsid w:val="00BC579F"/>
    <w:rsid w:val="00BC6609"/>
    <w:rsid w:val="00BE1C61"/>
    <w:rsid w:val="00BE25F9"/>
    <w:rsid w:val="00BF02DB"/>
    <w:rsid w:val="00BF08ED"/>
    <w:rsid w:val="00BF2795"/>
    <w:rsid w:val="00BF4A72"/>
    <w:rsid w:val="00BF6BC4"/>
    <w:rsid w:val="00C00920"/>
    <w:rsid w:val="00C00ACD"/>
    <w:rsid w:val="00C042BC"/>
    <w:rsid w:val="00C060AE"/>
    <w:rsid w:val="00C07E9D"/>
    <w:rsid w:val="00C10A01"/>
    <w:rsid w:val="00C12625"/>
    <w:rsid w:val="00C12DAC"/>
    <w:rsid w:val="00C13089"/>
    <w:rsid w:val="00C15633"/>
    <w:rsid w:val="00C1588E"/>
    <w:rsid w:val="00C16B11"/>
    <w:rsid w:val="00C17422"/>
    <w:rsid w:val="00C25049"/>
    <w:rsid w:val="00C30C5F"/>
    <w:rsid w:val="00C3436D"/>
    <w:rsid w:val="00C43A13"/>
    <w:rsid w:val="00C44BD9"/>
    <w:rsid w:val="00C50F28"/>
    <w:rsid w:val="00C51F90"/>
    <w:rsid w:val="00C5425F"/>
    <w:rsid w:val="00C5606B"/>
    <w:rsid w:val="00C56BA4"/>
    <w:rsid w:val="00C57414"/>
    <w:rsid w:val="00C6069E"/>
    <w:rsid w:val="00C606B0"/>
    <w:rsid w:val="00C61A4C"/>
    <w:rsid w:val="00C62824"/>
    <w:rsid w:val="00C62B7F"/>
    <w:rsid w:val="00C668A7"/>
    <w:rsid w:val="00C71FEA"/>
    <w:rsid w:val="00C7309E"/>
    <w:rsid w:val="00C764F7"/>
    <w:rsid w:val="00C76859"/>
    <w:rsid w:val="00C771FA"/>
    <w:rsid w:val="00C9177A"/>
    <w:rsid w:val="00C95C63"/>
    <w:rsid w:val="00CA1DA7"/>
    <w:rsid w:val="00CA2945"/>
    <w:rsid w:val="00CA378A"/>
    <w:rsid w:val="00CA3BDF"/>
    <w:rsid w:val="00CA542E"/>
    <w:rsid w:val="00CB6183"/>
    <w:rsid w:val="00CB642A"/>
    <w:rsid w:val="00CC2033"/>
    <w:rsid w:val="00CC3C9A"/>
    <w:rsid w:val="00CC481C"/>
    <w:rsid w:val="00CC5E62"/>
    <w:rsid w:val="00CC6032"/>
    <w:rsid w:val="00CC68E4"/>
    <w:rsid w:val="00CC7CE7"/>
    <w:rsid w:val="00CE3CB1"/>
    <w:rsid w:val="00CF0A02"/>
    <w:rsid w:val="00CF2047"/>
    <w:rsid w:val="00CF2194"/>
    <w:rsid w:val="00CF322A"/>
    <w:rsid w:val="00CF60EF"/>
    <w:rsid w:val="00D01274"/>
    <w:rsid w:val="00D02513"/>
    <w:rsid w:val="00D0269C"/>
    <w:rsid w:val="00D02946"/>
    <w:rsid w:val="00D06829"/>
    <w:rsid w:val="00D078CA"/>
    <w:rsid w:val="00D117CD"/>
    <w:rsid w:val="00D11FB0"/>
    <w:rsid w:val="00D12EC9"/>
    <w:rsid w:val="00D15F22"/>
    <w:rsid w:val="00D1667F"/>
    <w:rsid w:val="00D17435"/>
    <w:rsid w:val="00D17EF5"/>
    <w:rsid w:val="00D23115"/>
    <w:rsid w:val="00D23C40"/>
    <w:rsid w:val="00D24B1F"/>
    <w:rsid w:val="00D25732"/>
    <w:rsid w:val="00D315BA"/>
    <w:rsid w:val="00D34EBB"/>
    <w:rsid w:val="00D36635"/>
    <w:rsid w:val="00D41C0E"/>
    <w:rsid w:val="00D42926"/>
    <w:rsid w:val="00D45812"/>
    <w:rsid w:val="00D45C42"/>
    <w:rsid w:val="00D45F4A"/>
    <w:rsid w:val="00D460DD"/>
    <w:rsid w:val="00D46ABE"/>
    <w:rsid w:val="00D47805"/>
    <w:rsid w:val="00D51453"/>
    <w:rsid w:val="00D525DA"/>
    <w:rsid w:val="00D54A11"/>
    <w:rsid w:val="00D55679"/>
    <w:rsid w:val="00D571B0"/>
    <w:rsid w:val="00D608B1"/>
    <w:rsid w:val="00D60F90"/>
    <w:rsid w:val="00D61184"/>
    <w:rsid w:val="00D62A53"/>
    <w:rsid w:val="00D63286"/>
    <w:rsid w:val="00D6329D"/>
    <w:rsid w:val="00D63EC5"/>
    <w:rsid w:val="00D64EC8"/>
    <w:rsid w:val="00D65D03"/>
    <w:rsid w:val="00D661AB"/>
    <w:rsid w:val="00D71AE2"/>
    <w:rsid w:val="00D720AF"/>
    <w:rsid w:val="00D77A08"/>
    <w:rsid w:val="00D812C5"/>
    <w:rsid w:val="00D92E3E"/>
    <w:rsid w:val="00D9328D"/>
    <w:rsid w:val="00D941F9"/>
    <w:rsid w:val="00D94665"/>
    <w:rsid w:val="00D9585E"/>
    <w:rsid w:val="00DA196C"/>
    <w:rsid w:val="00DA418A"/>
    <w:rsid w:val="00DA4366"/>
    <w:rsid w:val="00DB7B31"/>
    <w:rsid w:val="00DC1728"/>
    <w:rsid w:val="00DC2CE2"/>
    <w:rsid w:val="00DD14CA"/>
    <w:rsid w:val="00DD2C65"/>
    <w:rsid w:val="00DD474B"/>
    <w:rsid w:val="00DD57C5"/>
    <w:rsid w:val="00DD7C44"/>
    <w:rsid w:val="00DE0974"/>
    <w:rsid w:val="00DE14BF"/>
    <w:rsid w:val="00DF65C0"/>
    <w:rsid w:val="00DF7F18"/>
    <w:rsid w:val="00E00533"/>
    <w:rsid w:val="00E037AD"/>
    <w:rsid w:val="00E046CC"/>
    <w:rsid w:val="00E048C8"/>
    <w:rsid w:val="00E05B54"/>
    <w:rsid w:val="00E05CA9"/>
    <w:rsid w:val="00E142C3"/>
    <w:rsid w:val="00E15FBC"/>
    <w:rsid w:val="00E16060"/>
    <w:rsid w:val="00E177F9"/>
    <w:rsid w:val="00E17DB5"/>
    <w:rsid w:val="00E248D0"/>
    <w:rsid w:val="00E24AC7"/>
    <w:rsid w:val="00E264A1"/>
    <w:rsid w:val="00E27402"/>
    <w:rsid w:val="00E31425"/>
    <w:rsid w:val="00E3184C"/>
    <w:rsid w:val="00E31A7F"/>
    <w:rsid w:val="00E32EB0"/>
    <w:rsid w:val="00E342A8"/>
    <w:rsid w:val="00E35125"/>
    <w:rsid w:val="00E414C3"/>
    <w:rsid w:val="00E43A2A"/>
    <w:rsid w:val="00E477ED"/>
    <w:rsid w:val="00E5100C"/>
    <w:rsid w:val="00E5239E"/>
    <w:rsid w:val="00E52D2D"/>
    <w:rsid w:val="00E67ACE"/>
    <w:rsid w:val="00E708B0"/>
    <w:rsid w:val="00E75DEB"/>
    <w:rsid w:val="00E81397"/>
    <w:rsid w:val="00E85DE6"/>
    <w:rsid w:val="00E90109"/>
    <w:rsid w:val="00EA1638"/>
    <w:rsid w:val="00EA1748"/>
    <w:rsid w:val="00EA194A"/>
    <w:rsid w:val="00EA2416"/>
    <w:rsid w:val="00EA3E2E"/>
    <w:rsid w:val="00EA7DE5"/>
    <w:rsid w:val="00EB06DB"/>
    <w:rsid w:val="00EB1625"/>
    <w:rsid w:val="00EB3506"/>
    <w:rsid w:val="00EB35EF"/>
    <w:rsid w:val="00EB5993"/>
    <w:rsid w:val="00EC1AF3"/>
    <w:rsid w:val="00EC65F8"/>
    <w:rsid w:val="00ED1841"/>
    <w:rsid w:val="00ED2A7C"/>
    <w:rsid w:val="00ED2AAE"/>
    <w:rsid w:val="00ED321B"/>
    <w:rsid w:val="00ED47F6"/>
    <w:rsid w:val="00EE03DC"/>
    <w:rsid w:val="00EE2ACF"/>
    <w:rsid w:val="00EE32B8"/>
    <w:rsid w:val="00EE428A"/>
    <w:rsid w:val="00EE4677"/>
    <w:rsid w:val="00EE7CC3"/>
    <w:rsid w:val="00EF0678"/>
    <w:rsid w:val="00EF0D4C"/>
    <w:rsid w:val="00EF4B0F"/>
    <w:rsid w:val="00EF5A0F"/>
    <w:rsid w:val="00F011AA"/>
    <w:rsid w:val="00F014CE"/>
    <w:rsid w:val="00F01FC2"/>
    <w:rsid w:val="00F0229B"/>
    <w:rsid w:val="00F1146F"/>
    <w:rsid w:val="00F1173E"/>
    <w:rsid w:val="00F14715"/>
    <w:rsid w:val="00F211B6"/>
    <w:rsid w:val="00F21415"/>
    <w:rsid w:val="00F26FA4"/>
    <w:rsid w:val="00F3131C"/>
    <w:rsid w:val="00F32257"/>
    <w:rsid w:val="00F33F88"/>
    <w:rsid w:val="00F35E95"/>
    <w:rsid w:val="00F4035D"/>
    <w:rsid w:val="00F419DA"/>
    <w:rsid w:val="00F46066"/>
    <w:rsid w:val="00F51478"/>
    <w:rsid w:val="00F54859"/>
    <w:rsid w:val="00F54A84"/>
    <w:rsid w:val="00F630CA"/>
    <w:rsid w:val="00F654BA"/>
    <w:rsid w:val="00F6699D"/>
    <w:rsid w:val="00F67EBF"/>
    <w:rsid w:val="00F7330F"/>
    <w:rsid w:val="00F75C54"/>
    <w:rsid w:val="00F76D36"/>
    <w:rsid w:val="00F77D00"/>
    <w:rsid w:val="00F82944"/>
    <w:rsid w:val="00F8299C"/>
    <w:rsid w:val="00F82F77"/>
    <w:rsid w:val="00F85D72"/>
    <w:rsid w:val="00F866CB"/>
    <w:rsid w:val="00F86F3B"/>
    <w:rsid w:val="00F87C7C"/>
    <w:rsid w:val="00F92AFC"/>
    <w:rsid w:val="00F94B73"/>
    <w:rsid w:val="00F97869"/>
    <w:rsid w:val="00F97A8B"/>
    <w:rsid w:val="00FA0A64"/>
    <w:rsid w:val="00FA3C5C"/>
    <w:rsid w:val="00FA6EB8"/>
    <w:rsid w:val="00FA7A13"/>
    <w:rsid w:val="00FB0391"/>
    <w:rsid w:val="00FB26B8"/>
    <w:rsid w:val="00FB72FB"/>
    <w:rsid w:val="00FC3F19"/>
    <w:rsid w:val="00FC4E22"/>
    <w:rsid w:val="00FC5FD6"/>
    <w:rsid w:val="00FC745F"/>
    <w:rsid w:val="00FC7675"/>
    <w:rsid w:val="00FD0F37"/>
    <w:rsid w:val="00FD1BD7"/>
    <w:rsid w:val="00FD3146"/>
    <w:rsid w:val="00FD3D96"/>
    <w:rsid w:val="00FE3AA2"/>
    <w:rsid w:val="00FF01C0"/>
    <w:rsid w:val="00FF0FB7"/>
    <w:rsid w:val="00FF1AC7"/>
    <w:rsid w:val="00FF292E"/>
    <w:rsid w:val="00FF2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DB86C5"/>
  <w15:chartTrackingRefBased/>
  <w15:docId w15:val="{BA642EC0-AE4A-4AB7-89A4-B2D335460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next w:val="Normal"/>
    <w:link w:val="Heading6Char"/>
    <w:qFormat/>
    <w:rsid w:val="00BA42E4"/>
    <w:pPr>
      <w:keepNext/>
      <w:widowControl w:val="0"/>
      <w:spacing w:after="0" w:line="240" w:lineRule="auto"/>
      <w:outlineLvl w:val="5"/>
    </w:pPr>
    <w:rPr>
      <w:rFonts w:ascii="Arial" w:eastAsia="Times New Roman" w:hAnsi="Arial" w:cs="Arial"/>
      <w:b/>
      <w:bCs/>
      <w:snapToGrid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2AAE"/>
    <w:rPr>
      <w:color w:val="0563C1" w:themeColor="hyperlink"/>
      <w:u w:val="single"/>
    </w:rPr>
  </w:style>
  <w:style w:type="character" w:styleId="UnresolvedMention">
    <w:name w:val="Unresolved Mention"/>
    <w:basedOn w:val="DefaultParagraphFont"/>
    <w:uiPriority w:val="99"/>
    <w:semiHidden/>
    <w:unhideWhenUsed/>
    <w:rsid w:val="00ED2AAE"/>
    <w:rPr>
      <w:color w:val="605E5C"/>
      <w:shd w:val="clear" w:color="auto" w:fill="E1DFDD"/>
    </w:rPr>
  </w:style>
  <w:style w:type="paragraph" w:customStyle="1" w:styleId="dx-doi">
    <w:name w:val="dx-doi"/>
    <w:basedOn w:val="Normal"/>
    <w:rsid w:val="00452A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dtsbd3ulh">
    <w:name w:val="markdtsbd3ulh"/>
    <w:basedOn w:val="DefaultParagraphFont"/>
    <w:rsid w:val="00815925"/>
  </w:style>
  <w:style w:type="character" w:customStyle="1" w:styleId="markgzgkbx9h4">
    <w:name w:val="markgzgkbx9h4"/>
    <w:basedOn w:val="DefaultParagraphFont"/>
    <w:rsid w:val="00815925"/>
  </w:style>
  <w:style w:type="character" w:styleId="Emphasis">
    <w:name w:val="Emphasis"/>
    <w:basedOn w:val="DefaultParagraphFont"/>
    <w:uiPriority w:val="20"/>
    <w:qFormat/>
    <w:rsid w:val="0003671B"/>
    <w:rPr>
      <w:i/>
      <w:iCs/>
    </w:rPr>
  </w:style>
  <w:style w:type="paragraph" w:styleId="ListParagraph">
    <w:name w:val="List Paragraph"/>
    <w:basedOn w:val="Normal"/>
    <w:uiPriority w:val="34"/>
    <w:qFormat/>
    <w:rsid w:val="00F011AA"/>
    <w:pPr>
      <w:ind w:left="720"/>
      <w:contextualSpacing/>
    </w:pPr>
  </w:style>
  <w:style w:type="paragraph" w:styleId="NormalWeb">
    <w:name w:val="Normal (Web)"/>
    <w:basedOn w:val="Normal"/>
    <w:uiPriority w:val="99"/>
    <w:semiHidden/>
    <w:unhideWhenUsed/>
    <w:rsid w:val="001940F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048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48C8"/>
  </w:style>
  <w:style w:type="paragraph" w:styleId="Footer">
    <w:name w:val="footer"/>
    <w:basedOn w:val="Normal"/>
    <w:link w:val="FooterChar"/>
    <w:uiPriority w:val="99"/>
    <w:unhideWhenUsed/>
    <w:rsid w:val="00E048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48C8"/>
  </w:style>
  <w:style w:type="character" w:customStyle="1" w:styleId="normaltextrun">
    <w:name w:val="normaltextrun"/>
    <w:basedOn w:val="DefaultParagraphFont"/>
    <w:rsid w:val="0091401C"/>
  </w:style>
  <w:style w:type="character" w:customStyle="1" w:styleId="eop">
    <w:name w:val="eop"/>
    <w:basedOn w:val="DefaultParagraphFont"/>
    <w:rsid w:val="0091401C"/>
  </w:style>
  <w:style w:type="paragraph" w:customStyle="1" w:styleId="Default">
    <w:name w:val="Default"/>
    <w:rsid w:val="00DE14BF"/>
    <w:pPr>
      <w:autoSpaceDE w:val="0"/>
      <w:autoSpaceDN w:val="0"/>
      <w:adjustRightInd w:val="0"/>
      <w:spacing w:after="0" w:line="240" w:lineRule="auto"/>
    </w:pPr>
    <w:rPr>
      <w:rFonts w:ascii="Garamond" w:eastAsia="Times New Roman" w:hAnsi="Garamond" w:cs="Garamond"/>
      <w:color w:val="000000"/>
      <w:sz w:val="24"/>
      <w:szCs w:val="24"/>
    </w:rPr>
  </w:style>
  <w:style w:type="character" w:customStyle="1" w:styleId="Heading6Char">
    <w:name w:val="Heading 6 Char"/>
    <w:basedOn w:val="DefaultParagraphFont"/>
    <w:link w:val="Heading6"/>
    <w:rsid w:val="00BA42E4"/>
    <w:rPr>
      <w:rFonts w:ascii="Arial" w:eastAsia="Times New Roman" w:hAnsi="Arial" w:cs="Arial"/>
      <w:b/>
      <w:bCs/>
      <w:snapToGrid w:val="0"/>
      <w:sz w:val="20"/>
      <w:szCs w:val="20"/>
    </w:rPr>
  </w:style>
  <w:style w:type="paragraph" w:styleId="Revision">
    <w:name w:val="Revision"/>
    <w:hidden/>
    <w:uiPriority w:val="99"/>
    <w:semiHidden/>
    <w:rsid w:val="00D45F4A"/>
    <w:pPr>
      <w:spacing w:after="0" w:line="240" w:lineRule="auto"/>
    </w:pPr>
  </w:style>
  <w:style w:type="character" w:styleId="CommentReference">
    <w:name w:val="annotation reference"/>
    <w:basedOn w:val="DefaultParagraphFont"/>
    <w:uiPriority w:val="99"/>
    <w:semiHidden/>
    <w:unhideWhenUsed/>
    <w:rsid w:val="00F97A8B"/>
    <w:rPr>
      <w:sz w:val="16"/>
      <w:szCs w:val="16"/>
    </w:rPr>
  </w:style>
  <w:style w:type="paragraph" w:styleId="CommentText">
    <w:name w:val="annotation text"/>
    <w:basedOn w:val="Normal"/>
    <w:link w:val="CommentTextChar"/>
    <w:uiPriority w:val="99"/>
    <w:semiHidden/>
    <w:unhideWhenUsed/>
    <w:rsid w:val="00F97A8B"/>
    <w:pPr>
      <w:spacing w:line="240" w:lineRule="auto"/>
    </w:pPr>
    <w:rPr>
      <w:sz w:val="20"/>
      <w:szCs w:val="20"/>
    </w:rPr>
  </w:style>
  <w:style w:type="character" w:customStyle="1" w:styleId="CommentTextChar">
    <w:name w:val="Comment Text Char"/>
    <w:basedOn w:val="DefaultParagraphFont"/>
    <w:link w:val="CommentText"/>
    <w:uiPriority w:val="99"/>
    <w:semiHidden/>
    <w:rsid w:val="00F97A8B"/>
    <w:rPr>
      <w:sz w:val="20"/>
      <w:szCs w:val="20"/>
    </w:rPr>
  </w:style>
  <w:style w:type="paragraph" w:styleId="CommentSubject">
    <w:name w:val="annotation subject"/>
    <w:basedOn w:val="CommentText"/>
    <w:next w:val="CommentText"/>
    <w:link w:val="CommentSubjectChar"/>
    <w:uiPriority w:val="99"/>
    <w:semiHidden/>
    <w:unhideWhenUsed/>
    <w:rsid w:val="00F97A8B"/>
    <w:rPr>
      <w:b/>
      <w:bCs/>
    </w:rPr>
  </w:style>
  <w:style w:type="character" w:customStyle="1" w:styleId="CommentSubjectChar">
    <w:name w:val="Comment Subject Char"/>
    <w:basedOn w:val="CommentTextChar"/>
    <w:link w:val="CommentSubject"/>
    <w:uiPriority w:val="99"/>
    <w:semiHidden/>
    <w:rsid w:val="00F97A8B"/>
    <w:rPr>
      <w:b/>
      <w:bCs/>
      <w:sz w:val="20"/>
      <w:szCs w:val="20"/>
    </w:rPr>
  </w:style>
  <w:style w:type="paragraph" w:styleId="BalloonText">
    <w:name w:val="Balloon Text"/>
    <w:basedOn w:val="Normal"/>
    <w:link w:val="BalloonTextChar"/>
    <w:uiPriority w:val="99"/>
    <w:semiHidden/>
    <w:unhideWhenUsed/>
    <w:rsid w:val="00E24AC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4AC7"/>
    <w:rPr>
      <w:rFonts w:ascii="Times New Roman" w:hAnsi="Times New Roman" w:cs="Times New Roman"/>
      <w:sz w:val="18"/>
      <w:szCs w:val="18"/>
    </w:rPr>
  </w:style>
  <w:style w:type="table" w:styleId="TableGrid">
    <w:name w:val="Table Grid"/>
    <w:basedOn w:val="TableNormal"/>
    <w:uiPriority w:val="39"/>
    <w:rsid w:val="00024AD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848774">
      <w:bodyDiv w:val="1"/>
      <w:marLeft w:val="0"/>
      <w:marRight w:val="0"/>
      <w:marTop w:val="0"/>
      <w:marBottom w:val="0"/>
      <w:divBdr>
        <w:top w:val="none" w:sz="0" w:space="0" w:color="auto"/>
        <w:left w:val="none" w:sz="0" w:space="0" w:color="auto"/>
        <w:bottom w:val="none" w:sz="0" w:space="0" w:color="auto"/>
        <w:right w:val="none" w:sz="0" w:space="0" w:color="auto"/>
      </w:divBdr>
    </w:div>
    <w:div w:id="719864163">
      <w:bodyDiv w:val="1"/>
      <w:marLeft w:val="0"/>
      <w:marRight w:val="0"/>
      <w:marTop w:val="0"/>
      <w:marBottom w:val="0"/>
      <w:divBdr>
        <w:top w:val="none" w:sz="0" w:space="0" w:color="auto"/>
        <w:left w:val="none" w:sz="0" w:space="0" w:color="auto"/>
        <w:bottom w:val="none" w:sz="0" w:space="0" w:color="auto"/>
        <w:right w:val="none" w:sz="0" w:space="0" w:color="auto"/>
      </w:divBdr>
    </w:div>
    <w:div w:id="841898487">
      <w:bodyDiv w:val="1"/>
      <w:marLeft w:val="0"/>
      <w:marRight w:val="0"/>
      <w:marTop w:val="0"/>
      <w:marBottom w:val="0"/>
      <w:divBdr>
        <w:top w:val="none" w:sz="0" w:space="0" w:color="auto"/>
        <w:left w:val="none" w:sz="0" w:space="0" w:color="auto"/>
        <w:bottom w:val="none" w:sz="0" w:space="0" w:color="auto"/>
        <w:right w:val="none" w:sz="0" w:space="0" w:color="auto"/>
      </w:divBdr>
    </w:div>
    <w:div w:id="1125387452">
      <w:bodyDiv w:val="1"/>
      <w:marLeft w:val="0"/>
      <w:marRight w:val="0"/>
      <w:marTop w:val="0"/>
      <w:marBottom w:val="0"/>
      <w:divBdr>
        <w:top w:val="none" w:sz="0" w:space="0" w:color="auto"/>
        <w:left w:val="none" w:sz="0" w:space="0" w:color="auto"/>
        <w:bottom w:val="none" w:sz="0" w:space="0" w:color="auto"/>
        <w:right w:val="none" w:sz="0" w:space="0" w:color="auto"/>
      </w:divBdr>
    </w:div>
    <w:div w:id="1587375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TotalTime>
  <Pages>9</Pages>
  <Words>2902</Words>
  <Characters>16547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Mukherjee, Parameswari</dc:creator>
  <cp:keywords/>
  <dc:description/>
  <cp:lastModifiedBy>Parameswari Mukherjee</cp:lastModifiedBy>
  <cp:revision>216</cp:revision>
  <cp:lastPrinted>2022-11-06T18:32:00Z</cp:lastPrinted>
  <dcterms:created xsi:type="dcterms:W3CDTF">2023-03-25T15:49:00Z</dcterms:created>
  <dcterms:modified xsi:type="dcterms:W3CDTF">2026-01-16T19:23:00Z</dcterms:modified>
</cp:coreProperties>
</file>